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F4C02" w14:textId="77777777" w:rsidR="0021208E" w:rsidRDefault="0021208E" w:rsidP="0021208E">
      <w:pPr>
        <w:spacing w:line="500" w:lineRule="exact"/>
        <w:jc w:val="center"/>
        <w:rPr>
          <w:rFonts w:eastAsia="黑体" w:hint="eastAsia"/>
          <w:bCs/>
          <w:kern w:val="44"/>
          <w:sz w:val="32"/>
          <w:szCs w:val="40"/>
        </w:rPr>
      </w:pPr>
      <w:bookmarkStart w:id="0" w:name="_Toc22852"/>
      <w:bookmarkStart w:id="1" w:name="_Toc31864"/>
      <w:bookmarkStart w:id="2" w:name="_Toc2348"/>
      <w:r>
        <w:rPr>
          <w:rFonts w:eastAsia="黑体" w:hint="eastAsia"/>
          <w:bCs/>
          <w:kern w:val="44"/>
          <w:sz w:val="32"/>
          <w:szCs w:val="40"/>
        </w:rPr>
        <w:t>西安工程大学</w:t>
      </w:r>
      <w:bookmarkStart w:id="3" w:name="_Toc89351042"/>
      <w:bookmarkStart w:id="4" w:name="_Toc24539"/>
      <w:bookmarkStart w:id="5" w:name="bookmark29"/>
      <w:bookmarkStart w:id="6" w:name="_Toc7728"/>
      <w:bookmarkStart w:id="7" w:name="_Toc20649"/>
      <w:r>
        <w:rPr>
          <w:rFonts w:eastAsia="黑体" w:hint="eastAsia"/>
          <w:bCs/>
          <w:kern w:val="44"/>
          <w:sz w:val="32"/>
          <w:szCs w:val="40"/>
        </w:rPr>
        <w:t>研究生国家奖学金</w:t>
      </w:r>
      <w:bookmarkEnd w:id="4"/>
      <w:bookmarkEnd w:id="5"/>
      <w:bookmarkEnd w:id="6"/>
      <w:bookmarkEnd w:id="7"/>
      <w:r>
        <w:rPr>
          <w:rFonts w:eastAsia="黑体" w:hint="eastAsia"/>
          <w:bCs/>
          <w:kern w:val="44"/>
          <w:sz w:val="32"/>
          <w:szCs w:val="40"/>
        </w:rPr>
        <w:t>评审办法</w:t>
      </w:r>
      <w:bookmarkEnd w:id="0"/>
      <w:bookmarkEnd w:id="1"/>
      <w:bookmarkEnd w:id="2"/>
      <w:bookmarkEnd w:id="3"/>
    </w:p>
    <w:p w14:paraId="35D3A7BE" w14:textId="77777777" w:rsidR="0021208E" w:rsidRDefault="0021208E" w:rsidP="0021208E">
      <w:pPr>
        <w:spacing w:line="500" w:lineRule="exact"/>
        <w:jc w:val="center"/>
        <w:rPr>
          <w:rFonts w:ascii="黑体" w:eastAsia="黑体" w:hAnsi="黑体" w:hint="eastAsia"/>
          <w:bCs/>
          <w:sz w:val="24"/>
        </w:rPr>
      </w:pPr>
      <w:bookmarkStart w:id="8" w:name="_Toc644"/>
      <w:bookmarkStart w:id="9" w:name="_Toc15680"/>
      <w:bookmarkStart w:id="10" w:name="_Toc962"/>
      <w:bookmarkStart w:id="11" w:name="bookmark30"/>
      <w:bookmarkStart w:id="12" w:name="bookmark31"/>
      <w:bookmarkStart w:id="13" w:name="_Toc6432"/>
      <w:bookmarkStart w:id="14" w:name="_Toc88644960"/>
      <w:bookmarkStart w:id="15" w:name="_Toc88644731"/>
      <w:bookmarkStart w:id="16" w:name="_Toc89351043"/>
      <w:bookmarkStart w:id="17" w:name="bookmark32"/>
      <w:r>
        <w:rPr>
          <w:rFonts w:ascii="黑体" w:eastAsia="黑体" w:hAnsi="黑体" w:hint="eastAsia"/>
          <w:bCs/>
          <w:sz w:val="24"/>
        </w:rPr>
        <w:t>第一章  总则</w:t>
      </w:r>
      <w:bookmarkEnd w:id="8"/>
      <w:bookmarkEnd w:id="9"/>
      <w:bookmarkEnd w:id="10"/>
      <w:bookmarkEnd w:id="11"/>
      <w:bookmarkEnd w:id="12"/>
      <w:bookmarkEnd w:id="13"/>
      <w:bookmarkEnd w:id="14"/>
      <w:bookmarkEnd w:id="15"/>
      <w:bookmarkEnd w:id="16"/>
      <w:bookmarkEnd w:id="17"/>
    </w:p>
    <w:p w14:paraId="13D6F4A6" w14:textId="77777777" w:rsidR="0021208E" w:rsidRDefault="0021208E" w:rsidP="0021208E">
      <w:pPr>
        <w:spacing w:line="500" w:lineRule="exact"/>
        <w:rPr>
          <w:rFonts w:ascii="宋体" w:hAnsi="宋体" w:hint="eastAsia"/>
          <w:sz w:val="22"/>
          <w:szCs w:val="22"/>
        </w:rPr>
      </w:pPr>
      <w:r>
        <w:rPr>
          <w:rFonts w:ascii="宋体" w:hAnsi="宋体" w:hint="eastAsia"/>
          <w:sz w:val="22"/>
          <w:szCs w:val="22"/>
        </w:rPr>
        <w:t xml:space="preserve">    </w:t>
      </w:r>
      <w:r>
        <w:rPr>
          <w:rFonts w:ascii="宋体" w:hAnsi="宋体" w:hint="eastAsia"/>
          <w:b/>
          <w:sz w:val="22"/>
          <w:szCs w:val="22"/>
        </w:rPr>
        <w:t>第一条</w:t>
      </w:r>
      <w:r>
        <w:rPr>
          <w:rFonts w:ascii="宋体" w:hAnsi="宋体" w:hint="eastAsia"/>
          <w:sz w:val="22"/>
          <w:szCs w:val="22"/>
        </w:rPr>
        <w:t xml:space="preserve">  为提高研究生培养质量，根据财政部、教育部、人力资源社会保障部、退役军人部、中央军委国防动员部关于印发《学生资助资金管理办法》的通知（</w:t>
      </w:r>
      <w:proofErr w:type="gramStart"/>
      <w:r>
        <w:rPr>
          <w:rFonts w:ascii="宋体" w:hAnsi="宋体" w:hint="eastAsia"/>
          <w:sz w:val="22"/>
          <w:szCs w:val="22"/>
        </w:rPr>
        <w:t>财教〔2021〕</w:t>
      </w:r>
      <w:proofErr w:type="gramEnd"/>
      <w:r>
        <w:rPr>
          <w:rFonts w:ascii="宋体" w:hAnsi="宋体" w:hint="eastAsia"/>
          <w:sz w:val="22"/>
          <w:szCs w:val="22"/>
        </w:rPr>
        <w:t xml:space="preserve">310号）、陕西省财政厅等五部门关于印发《陕西省学生资助专项资金管理办法》的通知（陕财办教〔2020〕206号）文件精神，结合学校实际，制定本办法。    </w:t>
      </w:r>
    </w:p>
    <w:p w14:paraId="387448DD" w14:textId="77777777" w:rsidR="0021208E" w:rsidRDefault="0021208E" w:rsidP="0021208E">
      <w:pPr>
        <w:spacing w:line="500" w:lineRule="exact"/>
        <w:rPr>
          <w:rFonts w:ascii="宋体" w:hAnsi="宋体" w:hint="eastAsia"/>
          <w:sz w:val="22"/>
          <w:szCs w:val="22"/>
        </w:rPr>
      </w:pPr>
      <w:r>
        <w:rPr>
          <w:rFonts w:ascii="宋体" w:hAnsi="宋体" w:hint="eastAsia"/>
          <w:sz w:val="22"/>
          <w:szCs w:val="22"/>
        </w:rPr>
        <w:t xml:space="preserve">    </w:t>
      </w:r>
      <w:r>
        <w:rPr>
          <w:rFonts w:ascii="宋体" w:hAnsi="宋体" w:hint="eastAsia"/>
          <w:b/>
          <w:sz w:val="22"/>
          <w:szCs w:val="22"/>
        </w:rPr>
        <w:t>第二条</w:t>
      </w:r>
      <w:r>
        <w:rPr>
          <w:rFonts w:ascii="宋体" w:hAnsi="宋体" w:hint="eastAsia"/>
          <w:sz w:val="22"/>
          <w:szCs w:val="22"/>
        </w:rPr>
        <w:t xml:space="preserve">  研究生国家奖学金是由国家教育部、财政部设立，中央财政出资，用于奖励普通高等学校中表现优异的全日制研究生。</w:t>
      </w:r>
    </w:p>
    <w:p w14:paraId="601C27D7" w14:textId="77777777" w:rsidR="0021208E" w:rsidRDefault="0021208E" w:rsidP="0021208E">
      <w:pPr>
        <w:spacing w:line="500" w:lineRule="exact"/>
        <w:rPr>
          <w:rFonts w:ascii="宋体" w:hAnsi="宋体" w:hint="eastAsia"/>
          <w:sz w:val="22"/>
          <w:szCs w:val="22"/>
        </w:rPr>
      </w:pPr>
      <w:r>
        <w:rPr>
          <w:rFonts w:ascii="宋体" w:hAnsi="宋体" w:hint="eastAsia"/>
          <w:sz w:val="22"/>
          <w:szCs w:val="22"/>
        </w:rPr>
        <w:t xml:space="preserve">    </w:t>
      </w:r>
      <w:r>
        <w:rPr>
          <w:rFonts w:ascii="宋体" w:hAnsi="宋体" w:hint="eastAsia"/>
          <w:b/>
          <w:sz w:val="22"/>
          <w:szCs w:val="22"/>
        </w:rPr>
        <w:t>第三条</w:t>
      </w:r>
      <w:r>
        <w:rPr>
          <w:rFonts w:ascii="宋体" w:hAnsi="宋体" w:hint="eastAsia"/>
          <w:sz w:val="22"/>
          <w:szCs w:val="22"/>
        </w:rPr>
        <w:t xml:space="preserve">  研究生国家奖学金参评条件重点考察研究生学术成果，同时建立“直通车制度”和“德育先进优先评审制度”。“直通车制度”是指对于符合直通车条件的研究生不占学院指标，经学院审查学术条件和思想政治素质表现，审查合格直接进入校级候选人。“德育先进优先评审制度”是指在助人为乐、见义勇为、社会风尚等方面表现突出获得国家级、省级荣誉的研究生，在同等条件下优先获得国家奖学金。</w:t>
      </w:r>
    </w:p>
    <w:p w14:paraId="33314FFA" w14:textId="77777777" w:rsidR="0021208E" w:rsidRDefault="0021208E" w:rsidP="0021208E">
      <w:pPr>
        <w:spacing w:line="500" w:lineRule="exact"/>
        <w:jc w:val="center"/>
        <w:rPr>
          <w:rFonts w:ascii="黑体" w:eastAsia="黑体" w:hAnsi="黑体" w:hint="eastAsia"/>
          <w:bCs/>
          <w:sz w:val="24"/>
        </w:rPr>
      </w:pPr>
      <w:bookmarkStart w:id="18" w:name="bookmark35"/>
      <w:bookmarkStart w:id="19" w:name="_Toc3654"/>
      <w:bookmarkStart w:id="20" w:name="_Toc88644961"/>
      <w:bookmarkStart w:id="21" w:name="bookmark33"/>
      <w:bookmarkStart w:id="22" w:name="bookmark34"/>
      <w:bookmarkStart w:id="23" w:name="_Toc89351044"/>
      <w:bookmarkStart w:id="24" w:name="_Toc25820"/>
      <w:bookmarkStart w:id="25" w:name="_Toc19385"/>
      <w:bookmarkStart w:id="26" w:name="_Toc5350"/>
      <w:bookmarkStart w:id="27" w:name="_Toc88644732"/>
      <w:r>
        <w:rPr>
          <w:rFonts w:ascii="黑体" w:eastAsia="黑体" w:hAnsi="黑体" w:hint="eastAsia"/>
          <w:bCs/>
          <w:sz w:val="24"/>
        </w:rPr>
        <w:t>第二章  奖励标准与申请条件</w:t>
      </w:r>
      <w:bookmarkEnd w:id="18"/>
      <w:bookmarkEnd w:id="19"/>
      <w:bookmarkEnd w:id="20"/>
      <w:bookmarkEnd w:id="21"/>
      <w:bookmarkEnd w:id="22"/>
      <w:bookmarkEnd w:id="23"/>
      <w:bookmarkEnd w:id="24"/>
      <w:bookmarkEnd w:id="25"/>
      <w:bookmarkEnd w:id="26"/>
      <w:bookmarkEnd w:id="27"/>
    </w:p>
    <w:p w14:paraId="05D600BE" w14:textId="77777777" w:rsidR="0021208E" w:rsidRDefault="0021208E" w:rsidP="0021208E">
      <w:pPr>
        <w:spacing w:line="500" w:lineRule="exact"/>
        <w:rPr>
          <w:rFonts w:ascii="宋体" w:hAnsi="宋体" w:hint="eastAsia"/>
          <w:sz w:val="22"/>
          <w:szCs w:val="22"/>
        </w:rPr>
      </w:pPr>
      <w:r>
        <w:rPr>
          <w:rFonts w:ascii="宋体" w:hAnsi="宋体" w:hint="eastAsia"/>
          <w:sz w:val="22"/>
          <w:szCs w:val="22"/>
        </w:rPr>
        <w:t xml:space="preserve">    </w:t>
      </w:r>
      <w:r>
        <w:rPr>
          <w:rFonts w:ascii="宋体" w:hAnsi="宋体" w:hint="eastAsia"/>
          <w:b/>
          <w:sz w:val="22"/>
          <w:szCs w:val="22"/>
        </w:rPr>
        <w:t>第四条</w:t>
      </w:r>
      <w:r>
        <w:rPr>
          <w:rFonts w:ascii="宋体" w:hAnsi="宋体" w:hint="eastAsia"/>
          <w:sz w:val="22"/>
          <w:szCs w:val="22"/>
        </w:rPr>
        <w:t xml:space="preserve">  博士研究生国家奖学金奖励标准为每生每年3万元；硕士研究生国家奖学金奖励标准为每生每年2万元。</w:t>
      </w:r>
    </w:p>
    <w:p w14:paraId="7DE7211B" w14:textId="77777777" w:rsidR="0021208E" w:rsidRDefault="0021208E" w:rsidP="0021208E">
      <w:pPr>
        <w:spacing w:line="500" w:lineRule="exact"/>
        <w:rPr>
          <w:rFonts w:ascii="宋体" w:hAnsi="宋体" w:hint="eastAsia"/>
          <w:sz w:val="22"/>
          <w:szCs w:val="22"/>
        </w:rPr>
      </w:pPr>
      <w:r>
        <w:rPr>
          <w:rFonts w:ascii="宋体" w:hAnsi="宋体" w:hint="eastAsia"/>
          <w:sz w:val="22"/>
          <w:szCs w:val="22"/>
        </w:rPr>
        <w:t xml:space="preserve">    </w:t>
      </w:r>
      <w:r>
        <w:rPr>
          <w:rFonts w:ascii="宋体" w:hAnsi="宋体" w:hint="eastAsia"/>
          <w:b/>
          <w:sz w:val="22"/>
          <w:szCs w:val="22"/>
        </w:rPr>
        <w:t>第五条</w:t>
      </w:r>
      <w:r>
        <w:rPr>
          <w:rFonts w:ascii="宋体" w:hAnsi="宋体" w:hint="eastAsia"/>
          <w:sz w:val="22"/>
          <w:szCs w:val="22"/>
        </w:rPr>
        <w:t xml:space="preserve">  研究生国家奖学金基本申请条件：</w:t>
      </w:r>
    </w:p>
    <w:p w14:paraId="26EE0FD5" w14:textId="77777777" w:rsidR="0021208E" w:rsidRDefault="0021208E" w:rsidP="0021208E">
      <w:pPr>
        <w:spacing w:line="500" w:lineRule="exact"/>
        <w:rPr>
          <w:rFonts w:ascii="宋体" w:hAnsi="宋体" w:hint="eastAsia"/>
          <w:sz w:val="22"/>
          <w:szCs w:val="22"/>
        </w:rPr>
      </w:pPr>
      <w:r>
        <w:rPr>
          <w:rFonts w:ascii="宋体" w:hAnsi="宋体" w:hint="eastAsia"/>
          <w:sz w:val="22"/>
          <w:szCs w:val="22"/>
        </w:rPr>
        <w:t xml:space="preserve">    （一）具有中华人民共和国国籍；</w:t>
      </w:r>
    </w:p>
    <w:p w14:paraId="15E21E25" w14:textId="77777777" w:rsidR="0021208E" w:rsidRDefault="0021208E" w:rsidP="0021208E">
      <w:pPr>
        <w:spacing w:line="500" w:lineRule="exact"/>
        <w:rPr>
          <w:rFonts w:ascii="宋体" w:hAnsi="宋体" w:hint="eastAsia"/>
          <w:sz w:val="22"/>
          <w:szCs w:val="22"/>
        </w:rPr>
      </w:pPr>
      <w:r>
        <w:rPr>
          <w:rFonts w:ascii="宋体" w:hAnsi="宋体" w:hint="eastAsia"/>
          <w:sz w:val="22"/>
          <w:szCs w:val="22"/>
        </w:rPr>
        <w:t xml:space="preserve">    （二）热爱社会主义祖国，拥护中国共产党的领导；</w:t>
      </w:r>
      <w:bookmarkStart w:id="28" w:name="bookmark36"/>
      <w:bookmarkEnd w:id="28"/>
    </w:p>
    <w:p w14:paraId="1EAB3B06" w14:textId="77777777" w:rsidR="0021208E" w:rsidRDefault="0021208E" w:rsidP="0021208E">
      <w:pPr>
        <w:spacing w:line="500" w:lineRule="exact"/>
        <w:rPr>
          <w:rFonts w:ascii="宋体" w:hAnsi="宋体" w:hint="eastAsia"/>
          <w:sz w:val="22"/>
          <w:szCs w:val="22"/>
        </w:rPr>
      </w:pPr>
      <w:r>
        <w:rPr>
          <w:rFonts w:ascii="宋体" w:hAnsi="宋体" w:hint="eastAsia"/>
          <w:sz w:val="22"/>
          <w:szCs w:val="22"/>
        </w:rPr>
        <w:t xml:space="preserve">    （三）遵守宪法和法律，遵守学校规章制度；</w:t>
      </w:r>
    </w:p>
    <w:p w14:paraId="2A0416E5" w14:textId="77777777" w:rsidR="0021208E" w:rsidRDefault="0021208E" w:rsidP="0021208E">
      <w:pPr>
        <w:spacing w:line="500" w:lineRule="exact"/>
        <w:rPr>
          <w:rFonts w:ascii="宋体" w:hAnsi="宋体" w:hint="eastAsia"/>
          <w:sz w:val="22"/>
          <w:szCs w:val="22"/>
        </w:rPr>
      </w:pPr>
      <w:bookmarkStart w:id="29" w:name="bookmark37"/>
      <w:bookmarkEnd w:id="29"/>
      <w:r>
        <w:rPr>
          <w:rFonts w:ascii="宋体" w:hAnsi="宋体" w:hint="eastAsia"/>
          <w:sz w:val="22"/>
          <w:szCs w:val="22"/>
        </w:rPr>
        <w:t xml:space="preserve">    （四）诚实守信，道德品质优良；</w:t>
      </w:r>
    </w:p>
    <w:p w14:paraId="79EF0E21" w14:textId="77777777" w:rsidR="0021208E" w:rsidRDefault="0021208E" w:rsidP="0021208E">
      <w:pPr>
        <w:spacing w:line="500" w:lineRule="exact"/>
        <w:rPr>
          <w:rFonts w:ascii="宋体" w:hAnsi="宋体" w:hint="eastAsia"/>
          <w:sz w:val="22"/>
          <w:szCs w:val="22"/>
        </w:rPr>
      </w:pPr>
      <w:bookmarkStart w:id="30" w:name="bookmark39"/>
      <w:bookmarkStart w:id="31" w:name="bookmark38"/>
      <w:bookmarkEnd w:id="30"/>
      <w:bookmarkEnd w:id="31"/>
      <w:r>
        <w:rPr>
          <w:rFonts w:ascii="宋体" w:hAnsi="宋体" w:hint="eastAsia"/>
          <w:sz w:val="22"/>
          <w:szCs w:val="22"/>
        </w:rPr>
        <w:t xml:space="preserve">    （五）具有社会责任感，热爱公益，积极参加社会实践活动；</w:t>
      </w:r>
    </w:p>
    <w:p w14:paraId="62FDF801" w14:textId="77777777" w:rsidR="0021208E" w:rsidRDefault="0021208E" w:rsidP="0021208E">
      <w:pPr>
        <w:spacing w:line="500" w:lineRule="exact"/>
        <w:rPr>
          <w:rFonts w:ascii="宋体" w:hAnsi="宋体" w:hint="eastAsia"/>
          <w:sz w:val="22"/>
          <w:szCs w:val="22"/>
        </w:rPr>
      </w:pPr>
      <w:r>
        <w:rPr>
          <w:rFonts w:ascii="宋体" w:hAnsi="宋体" w:hint="eastAsia"/>
          <w:sz w:val="22"/>
          <w:szCs w:val="22"/>
        </w:rPr>
        <w:t xml:space="preserve">    （六）学习成绩优异，科研能力显著，发展潜力突出。</w:t>
      </w:r>
    </w:p>
    <w:p w14:paraId="44202D7B" w14:textId="77777777" w:rsidR="0021208E" w:rsidRDefault="0021208E" w:rsidP="0021208E">
      <w:pPr>
        <w:spacing w:line="500" w:lineRule="exact"/>
        <w:rPr>
          <w:rFonts w:ascii="宋体" w:hAnsi="宋体" w:hint="eastAsia"/>
          <w:sz w:val="22"/>
          <w:szCs w:val="22"/>
        </w:rPr>
      </w:pPr>
      <w:r>
        <w:rPr>
          <w:rFonts w:ascii="宋体" w:hAnsi="宋体" w:hint="eastAsia"/>
          <w:sz w:val="22"/>
          <w:szCs w:val="22"/>
        </w:rPr>
        <w:t xml:space="preserve">    </w:t>
      </w:r>
      <w:r>
        <w:rPr>
          <w:rFonts w:ascii="宋体" w:hAnsi="宋体" w:hint="eastAsia"/>
          <w:b/>
          <w:sz w:val="22"/>
          <w:szCs w:val="22"/>
        </w:rPr>
        <w:t>第六条</w:t>
      </w:r>
      <w:r>
        <w:rPr>
          <w:rFonts w:ascii="宋体" w:hAnsi="宋体" w:hint="eastAsia"/>
          <w:sz w:val="22"/>
          <w:szCs w:val="22"/>
        </w:rPr>
        <w:t xml:space="preserve">  研究生有下列情形的，不得参评国家奖学金:</w:t>
      </w:r>
    </w:p>
    <w:p w14:paraId="217DAFD6" w14:textId="77777777" w:rsidR="0021208E" w:rsidRDefault="0021208E" w:rsidP="0021208E">
      <w:pPr>
        <w:spacing w:line="500" w:lineRule="exact"/>
        <w:rPr>
          <w:rFonts w:ascii="宋体" w:hAnsi="宋体" w:hint="eastAsia"/>
          <w:sz w:val="22"/>
          <w:szCs w:val="22"/>
        </w:rPr>
      </w:pPr>
      <w:bookmarkStart w:id="32" w:name="bookmark40"/>
      <w:bookmarkStart w:id="33" w:name="bookmark41"/>
      <w:bookmarkEnd w:id="32"/>
      <w:bookmarkEnd w:id="33"/>
      <w:r>
        <w:rPr>
          <w:rFonts w:ascii="宋体" w:hAnsi="宋体" w:hint="eastAsia"/>
          <w:sz w:val="22"/>
          <w:szCs w:val="22"/>
        </w:rPr>
        <w:t xml:space="preserve">    （一）在读期间课程考试有不及格科目或学位论文开题和中期检查不合格者；参评学年违反法律、校纪校规受到法律制裁或纪律处分者；参评学年有抄袭剽窃、弄虚作假等学术不端行为经查证属实的；参评学年学籍状态处于休学、保留学籍者；</w:t>
      </w:r>
    </w:p>
    <w:p w14:paraId="6DCF6AA6" w14:textId="77777777" w:rsidR="0021208E" w:rsidRDefault="0021208E" w:rsidP="0021208E">
      <w:pPr>
        <w:spacing w:line="500" w:lineRule="exact"/>
        <w:rPr>
          <w:rFonts w:ascii="宋体" w:hAnsi="宋体" w:hint="eastAsia"/>
          <w:sz w:val="22"/>
          <w:szCs w:val="22"/>
        </w:rPr>
      </w:pPr>
      <w:bookmarkStart w:id="34" w:name="bookmark42"/>
      <w:bookmarkEnd w:id="34"/>
      <w:r>
        <w:rPr>
          <w:rFonts w:ascii="宋体" w:hAnsi="宋体" w:hint="eastAsia"/>
          <w:sz w:val="22"/>
          <w:szCs w:val="22"/>
        </w:rPr>
        <w:lastRenderedPageBreak/>
        <w:t xml:space="preserve">    （二）超出基本学制的研究生；</w:t>
      </w:r>
    </w:p>
    <w:p w14:paraId="493B4E34" w14:textId="77777777" w:rsidR="0021208E" w:rsidRDefault="0021208E" w:rsidP="0021208E">
      <w:pPr>
        <w:spacing w:line="500" w:lineRule="exact"/>
        <w:rPr>
          <w:rFonts w:ascii="宋体" w:hAnsi="宋体" w:hint="eastAsia"/>
          <w:sz w:val="22"/>
          <w:szCs w:val="22"/>
        </w:rPr>
      </w:pPr>
      <w:bookmarkStart w:id="35" w:name="bookmark43"/>
      <w:bookmarkEnd w:id="35"/>
      <w:r>
        <w:rPr>
          <w:rFonts w:ascii="宋体" w:hAnsi="宋体" w:hint="eastAsia"/>
          <w:sz w:val="22"/>
          <w:szCs w:val="22"/>
        </w:rPr>
        <w:t xml:space="preserve">    （三）由于因私出国留学、疾病、创业等原因未在校学习的研究生；</w:t>
      </w:r>
      <w:bookmarkStart w:id="36" w:name="bookmark44"/>
      <w:bookmarkStart w:id="37" w:name="bookmark45"/>
      <w:bookmarkStart w:id="38" w:name="bookmark46"/>
    </w:p>
    <w:p w14:paraId="0333E9F3" w14:textId="77777777" w:rsidR="0021208E" w:rsidRDefault="0021208E" w:rsidP="0021208E">
      <w:pPr>
        <w:spacing w:line="500" w:lineRule="exact"/>
        <w:rPr>
          <w:rFonts w:ascii="宋体" w:hAnsi="宋体" w:hint="eastAsia"/>
          <w:sz w:val="22"/>
          <w:szCs w:val="22"/>
        </w:rPr>
      </w:pPr>
      <w:r>
        <w:rPr>
          <w:rFonts w:ascii="宋体" w:hAnsi="宋体" w:hint="eastAsia"/>
          <w:sz w:val="22"/>
          <w:szCs w:val="22"/>
        </w:rPr>
        <w:t xml:space="preserve">    （四）恶意拖欠学校学费、杂费的研究生；</w:t>
      </w:r>
    </w:p>
    <w:p w14:paraId="79A2C692" w14:textId="77777777" w:rsidR="0021208E" w:rsidRDefault="0021208E" w:rsidP="0021208E">
      <w:pPr>
        <w:spacing w:line="500" w:lineRule="exact"/>
        <w:rPr>
          <w:rFonts w:ascii="宋体" w:hAnsi="宋体" w:hint="eastAsia"/>
          <w:sz w:val="22"/>
          <w:szCs w:val="22"/>
        </w:rPr>
      </w:pPr>
      <w:r>
        <w:rPr>
          <w:rFonts w:ascii="宋体" w:hAnsi="宋体" w:hint="eastAsia"/>
          <w:sz w:val="22"/>
          <w:szCs w:val="22"/>
        </w:rPr>
        <w:t xml:space="preserve">    （五）参评资格被导师一票否决的研究生。</w:t>
      </w:r>
    </w:p>
    <w:p w14:paraId="74A8D130" w14:textId="77777777" w:rsidR="0021208E" w:rsidRDefault="0021208E" w:rsidP="0021208E">
      <w:pPr>
        <w:spacing w:line="500" w:lineRule="exact"/>
        <w:rPr>
          <w:rFonts w:ascii="宋体" w:hAnsi="宋体" w:hint="eastAsia"/>
          <w:sz w:val="22"/>
          <w:szCs w:val="22"/>
        </w:rPr>
      </w:pPr>
      <w:r>
        <w:rPr>
          <w:rFonts w:ascii="宋体" w:hAnsi="宋体" w:hint="eastAsia"/>
          <w:sz w:val="22"/>
          <w:szCs w:val="22"/>
        </w:rPr>
        <w:t xml:space="preserve">    </w:t>
      </w:r>
      <w:r>
        <w:rPr>
          <w:rFonts w:ascii="宋体" w:hAnsi="宋体" w:hint="eastAsia"/>
          <w:b/>
          <w:sz w:val="22"/>
          <w:szCs w:val="22"/>
        </w:rPr>
        <w:t>第七条</w:t>
      </w:r>
      <w:r>
        <w:rPr>
          <w:rFonts w:ascii="宋体" w:hAnsi="宋体" w:hint="eastAsia"/>
          <w:sz w:val="22"/>
          <w:szCs w:val="22"/>
        </w:rPr>
        <w:t xml:space="preserve">  学术成果条件</w:t>
      </w:r>
    </w:p>
    <w:p w14:paraId="0B6E22D7" w14:textId="77777777" w:rsidR="0021208E" w:rsidRDefault="0021208E" w:rsidP="0021208E">
      <w:pPr>
        <w:spacing w:line="500" w:lineRule="exact"/>
        <w:rPr>
          <w:rFonts w:ascii="宋体" w:hAnsi="宋体" w:hint="eastAsia"/>
          <w:sz w:val="22"/>
          <w:szCs w:val="22"/>
        </w:rPr>
      </w:pPr>
      <w:r>
        <w:rPr>
          <w:rFonts w:ascii="宋体" w:hAnsi="宋体" w:hint="eastAsia"/>
          <w:sz w:val="22"/>
          <w:szCs w:val="22"/>
        </w:rPr>
        <w:t xml:space="preserve">     （一）“直通车”参评条件。具有以西安工程大学为第一署名单位且研究生为第一完成人（导师为通讯作者）的论文、专利、竞赛等高水平学术成果的研究生，经学院审定合格后，直接进入国家奖学金候选人。博士研究生、硕士研究生参评成果需分别满足表1、表2所</w:t>
      </w:r>
      <w:proofErr w:type="gramStart"/>
      <w:r>
        <w:rPr>
          <w:rFonts w:ascii="宋体" w:hAnsi="宋体" w:hint="eastAsia"/>
          <w:sz w:val="22"/>
          <w:szCs w:val="22"/>
        </w:rPr>
        <w:t>列条件</w:t>
      </w:r>
      <w:proofErr w:type="gramEnd"/>
      <w:r>
        <w:rPr>
          <w:rFonts w:ascii="宋体" w:hAnsi="宋体" w:hint="eastAsia"/>
          <w:sz w:val="22"/>
          <w:szCs w:val="22"/>
        </w:rPr>
        <w:t>之一。</w:t>
      </w:r>
    </w:p>
    <w:p w14:paraId="1B3B4416" w14:textId="77777777" w:rsidR="0021208E" w:rsidRDefault="0021208E" w:rsidP="0021208E">
      <w:pPr>
        <w:pStyle w:val="Bodytext1"/>
        <w:tabs>
          <w:tab w:val="left" w:pos="849"/>
        </w:tabs>
        <w:spacing w:line="500" w:lineRule="exact"/>
        <w:ind w:firstLineChars="200" w:firstLine="560"/>
        <w:jc w:val="center"/>
        <w:rPr>
          <w:rFonts w:ascii="仿宋" w:eastAsia="仿宋" w:hAnsi="仿宋" w:cs="Times New Roman" w:hint="eastAsia"/>
          <w:sz w:val="28"/>
          <w:szCs w:val="28"/>
          <w:lang w:val="en-US" w:eastAsia="zh-CN"/>
        </w:rPr>
      </w:pPr>
      <w:r>
        <w:rPr>
          <w:rFonts w:ascii="仿宋" w:eastAsia="仿宋" w:hAnsi="仿宋" w:cs="Times New Roman" w:hint="eastAsia"/>
          <w:sz w:val="28"/>
          <w:szCs w:val="28"/>
          <w:lang w:val="en-US" w:eastAsia="zh-CN"/>
        </w:rPr>
        <w:t>表1  博士研究生“直通车”学术成果参评条件</w:t>
      </w:r>
    </w:p>
    <w:tbl>
      <w:tblPr>
        <w:tblW w:w="79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3" w:type="dxa"/>
          <w:right w:w="23" w:type="dxa"/>
        </w:tblCellMar>
        <w:tblLook w:val="0000" w:firstRow="0" w:lastRow="0" w:firstColumn="0" w:lastColumn="0" w:noHBand="0" w:noVBand="0"/>
      </w:tblPr>
      <w:tblGrid>
        <w:gridCol w:w="627"/>
        <w:gridCol w:w="2580"/>
        <w:gridCol w:w="2548"/>
        <w:gridCol w:w="2204"/>
      </w:tblGrid>
      <w:tr w:rsidR="0021208E" w14:paraId="129D91D2" w14:textId="77777777" w:rsidTr="003C5FF9">
        <w:trPr>
          <w:trHeight w:val="413"/>
          <w:jc w:val="center"/>
        </w:trPr>
        <w:tc>
          <w:tcPr>
            <w:tcW w:w="627" w:type="dxa"/>
            <w:vAlign w:val="center"/>
          </w:tcPr>
          <w:p w14:paraId="4BAFB963" w14:textId="77777777" w:rsidR="0021208E" w:rsidRDefault="0021208E" w:rsidP="003C5FF9">
            <w:pPr>
              <w:spacing w:line="240" w:lineRule="exact"/>
              <w:jc w:val="center"/>
              <w:rPr>
                <w:rFonts w:ascii="楷体_GB2312" w:eastAsia="楷体_GB2312" w:hAnsi="宋体" w:hint="eastAsia"/>
                <w:b/>
                <w:sz w:val="20"/>
                <w:szCs w:val="20"/>
              </w:rPr>
            </w:pPr>
            <w:r>
              <w:rPr>
                <w:rFonts w:ascii="楷体_GB2312" w:eastAsia="楷体_GB2312" w:hAnsi="宋体" w:hint="eastAsia"/>
                <w:b/>
                <w:sz w:val="20"/>
                <w:szCs w:val="20"/>
              </w:rPr>
              <w:t>项目</w:t>
            </w:r>
          </w:p>
        </w:tc>
        <w:tc>
          <w:tcPr>
            <w:tcW w:w="2580" w:type="dxa"/>
            <w:vAlign w:val="center"/>
          </w:tcPr>
          <w:p w14:paraId="2F67EA0D" w14:textId="77777777" w:rsidR="0021208E" w:rsidRDefault="0021208E" w:rsidP="003C5FF9">
            <w:pPr>
              <w:spacing w:line="240" w:lineRule="exact"/>
              <w:jc w:val="center"/>
              <w:rPr>
                <w:rFonts w:ascii="楷体_GB2312" w:eastAsia="楷体_GB2312" w:hAnsi="宋体" w:hint="eastAsia"/>
                <w:b/>
                <w:sz w:val="20"/>
                <w:szCs w:val="20"/>
              </w:rPr>
            </w:pPr>
            <w:r>
              <w:rPr>
                <w:rFonts w:ascii="楷体_GB2312" w:eastAsia="楷体_GB2312" w:hAnsi="宋体" w:hint="eastAsia"/>
                <w:b/>
                <w:sz w:val="20"/>
                <w:szCs w:val="20"/>
              </w:rPr>
              <w:t>理工类</w:t>
            </w:r>
          </w:p>
        </w:tc>
        <w:tc>
          <w:tcPr>
            <w:tcW w:w="2548" w:type="dxa"/>
            <w:vAlign w:val="center"/>
          </w:tcPr>
          <w:p w14:paraId="408ABB75" w14:textId="77777777" w:rsidR="0021208E" w:rsidRDefault="0021208E" w:rsidP="003C5FF9">
            <w:pPr>
              <w:spacing w:line="240" w:lineRule="exact"/>
              <w:jc w:val="center"/>
              <w:rPr>
                <w:rFonts w:ascii="楷体_GB2312" w:eastAsia="楷体_GB2312" w:hAnsi="宋体" w:hint="eastAsia"/>
                <w:b/>
                <w:sz w:val="20"/>
                <w:szCs w:val="20"/>
              </w:rPr>
            </w:pPr>
            <w:r>
              <w:rPr>
                <w:rFonts w:ascii="楷体_GB2312" w:eastAsia="楷体_GB2312" w:hAnsi="宋体" w:hint="eastAsia"/>
                <w:b/>
                <w:sz w:val="20"/>
                <w:szCs w:val="20"/>
              </w:rPr>
              <w:t>人文社科类</w:t>
            </w:r>
          </w:p>
        </w:tc>
        <w:tc>
          <w:tcPr>
            <w:tcW w:w="2204" w:type="dxa"/>
            <w:vAlign w:val="center"/>
          </w:tcPr>
          <w:p w14:paraId="25463CF7" w14:textId="77777777" w:rsidR="0021208E" w:rsidRDefault="0021208E" w:rsidP="003C5FF9">
            <w:pPr>
              <w:spacing w:line="240" w:lineRule="exact"/>
              <w:jc w:val="center"/>
              <w:rPr>
                <w:rFonts w:ascii="楷体_GB2312" w:eastAsia="楷体_GB2312" w:hAnsi="宋体" w:hint="eastAsia"/>
                <w:b/>
                <w:sz w:val="20"/>
                <w:szCs w:val="20"/>
              </w:rPr>
            </w:pPr>
            <w:r>
              <w:rPr>
                <w:rFonts w:ascii="楷体_GB2312" w:eastAsia="楷体_GB2312" w:hAnsi="宋体" w:hint="eastAsia"/>
                <w:b/>
                <w:sz w:val="20"/>
                <w:szCs w:val="20"/>
              </w:rPr>
              <w:t>艺术类</w:t>
            </w:r>
          </w:p>
        </w:tc>
      </w:tr>
      <w:tr w:rsidR="0021208E" w14:paraId="73629E42" w14:textId="77777777" w:rsidTr="003C5FF9">
        <w:trPr>
          <w:trHeight w:val="1397"/>
          <w:jc w:val="center"/>
        </w:trPr>
        <w:tc>
          <w:tcPr>
            <w:tcW w:w="627" w:type="dxa"/>
            <w:vAlign w:val="center"/>
          </w:tcPr>
          <w:p w14:paraId="41EFE0B5"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论文</w:t>
            </w:r>
          </w:p>
        </w:tc>
        <w:tc>
          <w:tcPr>
            <w:tcW w:w="2580" w:type="dxa"/>
            <w:vAlign w:val="center"/>
          </w:tcPr>
          <w:p w14:paraId="2A8C5B2B"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本学科期刊学术论文（含review 或letter)被SCI一区检索或收录</w:t>
            </w:r>
          </w:p>
        </w:tc>
        <w:tc>
          <w:tcPr>
            <w:tcW w:w="2548" w:type="dxa"/>
            <w:vAlign w:val="center"/>
          </w:tcPr>
          <w:p w14:paraId="65924B2C" w14:textId="77777777" w:rsidR="0021208E" w:rsidRDefault="0021208E" w:rsidP="003C5FF9">
            <w:pPr>
              <w:spacing w:line="240" w:lineRule="exact"/>
              <w:jc w:val="center"/>
              <w:rPr>
                <w:rFonts w:ascii="楷体_GB2312" w:eastAsia="楷体_GB2312" w:hAnsi="宋体" w:hint="eastAsia"/>
                <w:spacing w:val="-6"/>
                <w:sz w:val="20"/>
                <w:szCs w:val="20"/>
              </w:rPr>
            </w:pPr>
            <w:r>
              <w:rPr>
                <w:rFonts w:ascii="楷体_GB2312" w:eastAsia="楷体_GB2312" w:hAnsi="宋体" w:hint="eastAsia"/>
                <w:spacing w:val="-6"/>
                <w:sz w:val="20"/>
                <w:szCs w:val="20"/>
              </w:rPr>
              <w:t>本学科期刊学术论文</w:t>
            </w:r>
          </w:p>
          <w:p w14:paraId="385ACCEC" w14:textId="77777777" w:rsidR="0021208E" w:rsidRDefault="0021208E" w:rsidP="003C5FF9">
            <w:pPr>
              <w:spacing w:line="240" w:lineRule="exact"/>
              <w:jc w:val="center"/>
              <w:rPr>
                <w:rFonts w:ascii="楷体_GB2312" w:eastAsia="楷体_GB2312" w:hAnsi="宋体" w:hint="eastAsia"/>
                <w:spacing w:val="-6"/>
                <w:sz w:val="20"/>
                <w:szCs w:val="20"/>
              </w:rPr>
            </w:pPr>
            <w:r>
              <w:rPr>
                <w:rFonts w:ascii="楷体_GB2312" w:eastAsia="楷体_GB2312" w:hAnsi="宋体" w:hint="eastAsia"/>
                <w:spacing w:val="-6"/>
                <w:sz w:val="20"/>
                <w:szCs w:val="20"/>
              </w:rPr>
              <w:t>（含review 或letter)</w:t>
            </w:r>
          </w:p>
          <w:p w14:paraId="0E744FD5" w14:textId="77777777" w:rsidR="0021208E" w:rsidRDefault="0021208E" w:rsidP="003C5FF9">
            <w:pPr>
              <w:spacing w:line="240" w:lineRule="exact"/>
              <w:jc w:val="center"/>
              <w:rPr>
                <w:rFonts w:ascii="楷体_GB2312" w:eastAsia="楷体_GB2312" w:hAnsi="宋体" w:hint="eastAsia"/>
                <w:spacing w:val="-6"/>
                <w:sz w:val="20"/>
                <w:szCs w:val="20"/>
              </w:rPr>
            </w:pPr>
            <w:r>
              <w:rPr>
                <w:rFonts w:ascii="楷体_GB2312" w:eastAsia="楷体_GB2312" w:hAnsi="宋体" w:hint="eastAsia"/>
                <w:spacing w:val="-6"/>
                <w:sz w:val="20"/>
                <w:szCs w:val="20"/>
              </w:rPr>
              <w:t>被A&amp;HCI、SSCI或SCI</w:t>
            </w:r>
          </w:p>
          <w:p w14:paraId="1F27468B" w14:textId="77777777" w:rsidR="0021208E" w:rsidRDefault="0021208E" w:rsidP="003C5FF9">
            <w:pPr>
              <w:spacing w:line="240" w:lineRule="exact"/>
              <w:jc w:val="center"/>
              <w:rPr>
                <w:rFonts w:ascii="楷体_GB2312" w:eastAsia="楷体_GB2312" w:hAnsi="宋体" w:hint="eastAsia"/>
                <w:spacing w:val="-6"/>
                <w:sz w:val="20"/>
                <w:szCs w:val="20"/>
              </w:rPr>
            </w:pPr>
            <w:r>
              <w:rPr>
                <w:rFonts w:ascii="楷体_GB2312" w:eastAsia="楷体_GB2312" w:hAnsi="宋体" w:hint="eastAsia"/>
                <w:spacing w:val="-6"/>
                <w:sz w:val="20"/>
                <w:szCs w:val="20"/>
              </w:rPr>
              <w:t>二区以上检索或收录、</w:t>
            </w:r>
          </w:p>
          <w:p w14:paraId="40CA03C2"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pacing w:val="-6"/>
                <w:sz w:val="20"/>
                <w:szCs w:val="20"/>
              </w:rPr>
              <w:t>CSSCI高水平期刊刊出</w:t>
            </w:r>
          </w:p>
        </w:tc>
        <w:tc>
          <w:tcPr>
            <w:tcW w:w="2204" w:type="dxa"/>
            <w:vAlign w:val="center"/>
          </w:tcPr>
          <w:p w14:paraId="20FF0B56"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本学科期刊学术论文（含review 或letter)被A&amp;HCI、SSCI或SCI二区以上检索或收录、CSSCI高水平期刊刊出</w:t>
            </w:r>
          </w:p>
        </w:tc>
      </w:tr>
      <w:tr w:rsidR="0021208E" w14:paraId="41EEB8D3" w14:textId="77777777" w:rsidTr="003C5FF9">
        <w:trPr>
          <w:trHeight w:val="850"/>
          <w:jc w:val="center"/>
        </w:trPr>
        <w:tc>
          <w:tcPr>
            <w:tcW w:w="627" w:type="dxa"/>
            <w:vAlign w:val="center"/>
          </w:tcPr>
          <w:p w14:paraId="295E36C6"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竞赛</w:t>
            </w:r>
          </w:p>
          <w:p w14:paraId="1E6819E1"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获奖</w:t>
            </w:r>
          </w:p>
        </w:tc>
        <w:tc>
          <w:tcPr>
            <w:tcW w:w="2580" w:type="dxa"/>
            <w:vAlign w:val="center"/>
          </w:tcPr>
          <w:p w14:paraId="1AB59F50"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学科</w:t>
            </w:r>
            <w:proofErr w:type="gramStart"/>
            <w:r>
              <w:rPr>
                <w:rFonts w:ascii="楷体_GB2312" w:eastAsia="楷体_GB2312" w:hAnsi="宋体" w:hint="eastAsia"/>
                <w:sz w:val="20"/>
                <w:szCs w:val="20"/>
              </w:rPr>
              <w:t>类创新</w:t>
            </w:r>
            <w:proofErr w:type="gramEnd"/>
            <w:r>
              <w:rPr>
                <w:rFonts w:ascii="楷体_GB2312" w:eastAsia="楷体_GB2312" w:hAnsi="宋体" w:hint="eastAsia"/>
                <w:sz w:val="20"/>
                <w:szCs w:val="20"/>
              </w:rPr>
              <w:t>实践系列大赛全国一等奖及以上</w:t>
            </w:r>
          </w:p>
        </w:tc>
        <w:tc>
          <w:tcPr>
            <w:tcW w:w="2548" w:type="dxa"/>
            <w:vAlign w:val="center"/>
          </w:tcPr>
          <w:p w14:paraId="44AD79FB"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学科</w:t>
            </w:r>
            <w:proofErr w:type="gramStart"/>
            <w:r>
              <w:rPr>
                <w:rFonts w:ascii="楷体_GB2312" w:eastAsia="楷体_GB2312" w:hAnsi="宋体" w:hint="eastAsia"/>
                <w:sz w:val="20"/>
                <w:szCs w:val="20"/>
              </w:rPr>
              <w:t>类创新</w:t>
            </w:r>
            <w:proofErr w:type="gramEnd"/>
            <w:r>
              <w:rPr>
                <w:rFonts w:ascii="楷体_GB2312" w:eastAsia="楷体_GB2312" w:hAnsi="宋体" w:hint="eastAsia"/>
                <w:sz w:val="20"/>
                <w:szCs w:val="20"/>
              </w:rPr>
              <w:t>实践系列大赛全国一等奖及以上</w:t>
            </w:r>
          </w:p>
        </w:tc>
        <w:tc>
          <w:tcPr>
            <w:tcW w:w="2204" w:type="dxa"/>
            <w:vAlign w:val="center"/>
          </w:tcPr>
          <w:p w14:paraId="4E2D7BAF"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学科类研究生创新实践系列大赛全国一等奖及以上</w:t>
            </w:r>
          </w:p>
        </w:tc>
      </w:tr>
      <w:tr w:rsidR="0021208E" w14:paraId="075CBF02" w14:textId="77777777" w:rsidTr="003C5FF9">
        <w:trPr>
          <w:trHeight w:val="678"/>
          <w:jc w:val="center"/>
        </w:trPr>
        <w:tc>
          <w:tcPr>
            <w:tcW w:w="627" w:type="dxa"/>
            <w:vAlign w:val="center"/>
          </w:tcPr>
          <w:p w14:paraId="7E353EBB" w14:textId="77777777" w:rsidR="0021208E" w:rsidRDefault="0021208E" w:rsidP="003C5FF9">
            <w:pPr>
              <w:spacing w:line="240" w:lineRule="exact"/>
              <w:jc w:val="center"/>
              <w:rPr>
                <w:rFonts w:ascii="楷体_GB2312" w:eastAsia="楷体_GB2312" w:hAnsi="宋体" w:hint="eastAsia"/>
                <w:sz w:val="20"/>
                <w:szCs w:val="20"/>
              </w:rPr>
            </w:pPr>
            <w:bookmarkStart w:id="39" w:name="OLE_LINK2"/>
            <w:r>
              <w:rPr>
                <w:rFonts w:ascii="楷体_GB2312" w:eastAsia="楷体_GB2312" w:hAnsi="宋体" w:hint="eastAsia"/>
                <w:sz w:val="20"/>
                <w:szCs w:val="20"/>
              </w:rPr>
              <w:t>专利</w:t>
            </w:r>
          </w:p>
        </w:tc>
        <w:tc>
          <w:tcPr>
            <w:tcW w:w="2580" w:type="dxa"/>
            <w:vAlign w:val="center"/>
          </w:tcPr>
          <w:p w14:paraId="5BB48218"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发明专利（已授权）</w:t>
            </w:r>
          </w:p>
        </w:tc>
        <w:tc>
          <w:tcPr>
            <w:tcW w:w="2548" w:type="dxa"/>
            <w:vAlign w:val="center"/>
          </w:tcPr>
          <w:p w14:paraId="36EFBDCB" w14:textId="77777777" w:rsidR="0021208E" w:rsidRDefault="0021208E" w:rsidP="003C5FF9">
            <w:pPr>
              <w:spacing w:line="240" w:lineRule="exact"/>
              <w:jc w:val="center"/>
              <w:rPr>
                <w:rFonts w:ascii="楷体_GB2312" w:eastAsia="楷体_GB2312" w:hAnsi="宋体" w:hint="eastAsia"/>
                <w:sz w:val="20"/>
                <w:szCs w:val="20"/>
              </w:rPr>
            </w:pPr>
          </w:p>
        </w:tc>
        <w:tc>
          <w:tcPr>
            <w:tcW w:w="2204" w:type="dxa"/>
            <w:vAlign w:val="center"/>
          </w:tcPr>
          <w:p w14:paraId="2650DDE1"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发明专利（已授权）</w:t>
            </w:r>
          </w:p>
        </w:tc>
      </w:tr>
    </w:tbl>
    <w:p w14:paraId="0C186108" w14:textId="77777777" w:rsidR="0021208E" w:rsidRDefault="0021208E" w:rsidP="0021208E">
      <w:pPr>
        <w:pStyle w:val="Bodytext1"/>
        <w:tabs>
          <w:tab w:val="left" w:pos="849"/>
        </w:tabs>
        <w:spacing w:line="500" w:lineRule="exact"/>
        <w:ind w:firstLineChars="200" w:firstLine="560"/>
        <w:jc w:val="center"/>
        <w:rPr>
          <w:rFonts w:ascii="仿宋" w:eastAsia="仿宋" w:hAnsi="仿宋" w:cs="Times New Roman" w:hint="eastAsia"/>
          <w:sz w:val="28"/>
          <w:szCs w:val="28"/>
          <w:lang w:val="en-US" w:eastAsia="zh-CN"/>
        </w:rPr>
      </w:pPr>
      <w:bookmarkStart w:id="40" w:name="_Hlk106437020"/>
      <w:r>
        <w:rPr>
          <w:rFonts w:ascii="仿宋" w:eastAsia="仿宋" w:hAnsi="仿宋" w:cs="Times New Roman" w:hint="eastAsia"/>
          <w:sz w:val="28"/>
          <w:szCs w:val="28"/>
          <w:lang w:val="en-US" w:eastAsia="zh-CN"/>
        </w:rPr>
        <w:t>表2  硕士研究生“直通车”学术成果参评条件</w:t>
      </w:r>
    </w:p>
    <w:tbl>
      <w:tblPr>
        <w:tblW w:w="80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3" w:type="dxa"/>
          <w:right w:w="23" w:type="dxa"/>
        </w:tblCellMar>
        <w:tblLook w:val="0000" w:firstRow="0" w:lastRow="0" w:firstColumn="0" w:lastColumn="0" w:noHBand="0" w:noVBand="0"/>
      </w:tblPr>
      <w:tblGrid>
        <w:gridCol w:w="670"/>
        <w:gridCol w:w="2576"/>
        <w:gridCol w:w="2844"/>
        <w:gridCol w:w="1956"/>
      </w:tblGrid>
      <w:tr w:rsidR="0021208E" w14:paraId="668C6802" w14:textId="77777777" w:rsidTr="003C5FF9">
        <w:trPr>
          <w:trHeight w:val="680"/>
          <w:jc w:val="center"/>
        </w:trPr>
        <w:tc>
          <w:tcPr>
            <w:tcW w:w="670" w:type="dxa"/>
            <w:vAlign w:val="center"/>
          </w:tcPr>
          <w:bookmarkEnd w:id="40"/>
          <w:p w14:paraId="1E4F3751" w14:textId="77777777" w:rsidR="0021208E" w:rsidRDefault="0021208E" w:rsidP="003C5FF9">
            <w:pPr>
              <w:spacing w:line="240" w:lineRule="exact"/>
              <w:jc w:val="center"/>
              <w:rPr>
                <w:rFonts w:ascii="楷体_GB2312" w:eastAsia="楷体_GB2312" w:hAnsi="宋体" w:hint="eastAsia"/>
                <w:b/>
                <w:sz w:val="20"/>
                <w:szCs w:val="20"/>
              </w:rPr>
            </w:pPr>
            <w:r>
              <w:rPr>
                <w:rFonts w:ascii="楷体_GB2312" w:eastAsia="楷体_GB2312" w:hAnsi="宋体" w:hint="eastAsia"/>
                <w:b/>
                <w:sz w:val="20"/>
                <w:szCs w:val="20"/>
              </w:rPr>
              <w:t>项目</w:t>
            </w:r>
          </w:p>
        </w:tc>
        <w:tc>
          <w:tcPr>
            <w:tcW w:w="2576" w:type="dxa"/>
            <w:vAlign w:val="center"/>
          </w:tcPr>
          <w:p w14:paraId="6009D5DF" w14:textId="77777777" w:rsidR="0021208E" w:rsidRDefault="0021208E" w:rsidP="003C5FF9">
            <w:pPr>
              <w:spacing w:line="240" w:lineRule="exact"/>
              <w:jc w:val="center"/>
              <w:rPr>
                <w:rFonts w:ascii="楷体_GB2312" w:eastAsia="楷体_GB2312" w:hAnsi="宋体" w:hint="eastAsia"/>
                <w:b/>
                <w:sz w:val="20"/>
                <w:szCs w:val="20"/>
              </w:rPr>
            </w:pPr>
            <w:r>
              <w:rPr>
                <w:rFonts w:ascii="楷体_GB2312" w:eastAsia="楷体_GB2312" w:hAnsi="宋体" w:hint="eastAsia"/>
                <w:b/>
                <w:sz w:val="20"/>
                <w:szCs w:val="20"/>
              </w:rPr>
              <w:t>理工类</w:t>
            </w:r>
          </w:p>
        </w:tc>
        <w:tc>
          <w:tcPr>
            <w:tcW w:w="2844" w:type="dxa"/>
            <w:vAlign w:val="center"/>
          </w:tcPr>
          <w:p w14:paraId="745EB5BC" w14:textId="77777777" w:rsidR="0021208E" w:rsidRDefault="0021208E" w:rsidP="003C5FF9">
            <w:pPr>
              <w:spacing w:line="240" w:lineRule="exact"/>
              <w:jc w:val="center"/>
              <w:rPr>
                <w:rFonts w:ascii="楷体_GB2312" w:eastAsia="楷体_GB2312" w:hAnsi="宋体" w:hint="eastAsia"/>
                <w:b/>
                <w:sz w:val="20"/>
                <w:szCs w:val="20"/>
              </w:rPr>
            </w:pPr>
            <w:r>
              <w:rPr>
                <w:rFonts w:ascii="楷体_GB2312" w:eastAsia="楷体_GB2312" w:hAnsi="宋体" w:hint="eastAsia"/>
                <w:b/>
                <w:sz w:val="20"/>
                <w:szCs w:val="20"/>
              </w:rPr>
              <w:t>人文社科类</w:t>
            </w:r>
          </w:p>
        </w:tc>
        <w:tc>
          <w:tcPr>
            <w:tcW w:w="1956" w:type="dxa"/>
            <w:vAlign w:val="center"/>
          </w:tcPr>
          <w:p w14:paraId="706ED273" w14:textId="77777777" w:rsidR="0021208E" w:rsidRDefault="0021208E" w:rsidP="003C5FF9">
            <w:pPr>
              <w:spacing w:line="240" w:lineRule="exact"/>
              <w:jc w:val="center"/>
              <w:rPr>
                <w:rFonts w:ascii="楷体_GB2312" w:eastAsia="楷体_GB2312" w:hAnsi="宋体" w:hint="eastAsia"/>
                <w:b/>
                <w:sz w:val="20"/>
                <w:szCs w:val="20"/>
              </w:rPr>
            </w:pPr>
            <w:r>
              <w:rPr>
                <w:rFonts w:ascii="楷体_GB2312" w:eastAsia="楷体_GB2312" w:hAnsi="宋体" w:hint="eastAsia"/>
                <w:b/>
                <w:sz w:val="20"/>
                <w:szCs w:val="20"/>
              </w:rPr>
              <w:t>艺术类</w:t>
            </w:r>
          </w:p>
        </w:tc>
      </w:tr>
      <w:tr w:rsidR="0021208E" w14:paraId="324A9F2B" w14:textId="77777777" w:rsidTr="003C5FF9">
        <w:trPr>
          <w:trHeight w:val="1628"/>
          <w:jc w:val="center"/>
        </w:trPr>
        <w:tc>
          <w:tcPr>
            <w:tcW w:w="670" w:type="dxa"/>
            <w:vAlign w:val="center"/>
          </w:tcPr>
          <w:p w14:paraId="337EF3A9"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论文</w:t>
            </w:r>
          </w:p>
        </w:tc>
        <w:tc>
          <w:tcPr>
            <w:tcW w:w="2576" w:type="dxa"/>
            <w:vAlign w:val="center"/>
          </w:tcPr>
          <w:p w14:paraId="2856798E"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本学科期刊学术论文（含review 或letter)被SCI二区及以上检索或收录</w:t>
            </w:r>
          </w:p>
        </w:tc>
        <w:tc>
          <w:tcPr>
            <w:tcW w:w="2844" w:type="dxa"/>
            <w:vAlign w:val="center"/>
          </w:tcPr>
          <w:p w14:paraId="18820A4A"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本学科期刊学术论文（含review 或letter)被SSCI或SCI三区及以上、A&amp;HCI检索或收录、CSSCI高水平期刊刊出</w:t>
            </w:r>
          </w:p>
        </w:tc>
        <w:tc>
          <w:tcPr>
            <w:tcW w:w="1956" w:type="dxa"/>
            <w:vAlign w:val="center"/>
          </w:tcPr>
          <w:p w14:paraId="4FD17A38"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本学科期刊学术论文（含review 或letter)被A&amp;HCI 、SSCI或SCI、EI（期刊）检索或收录、CSSCI刊出</w:t>
            </w:r>
          </w:p>
        </w:tc>
      </w:tr>
      <w:tr w:rsidR="0021208E" w14:paraId="1B62A3B3" w14:textId="77777777" w:rsidTr="003C5FF9">
        <w:trPr>
          <w:trHeight w:val="680"/>
          <w:jc w:val="center"/>
        </w:trPr>
        <w:tc>
          <w:tcPr>
            <w:tcW w:w="670" w:type="dxa"/>
            <w:vAlign w:val="center"/>
          </w:tcPr>
          <w:p w14:paraId="73C912E1" w14:textId="77777777" w:rsidR="0021208E" w:rsidRDefault="0021208E" w:rsidP="003C5FF9">
            <w:pPr>
              <w:spacing w:line="240" w:lineRule="exact"/>
              <w:jc w:val="center"/>
              <w:rPr>
                <w:rFonts w:ascii="楷体_GB2312" w:eastAsia="楷体_GB2312" w:hAnsi="宋体" w:hint="eastAsia"/>
                <w:b/>
                <w:sz w:val="20"/>
                <w:szCs w:val="20"/>
              </w:rPr>
            </w:pPr>
            <w:r>
              <w:rPr>
                <w:rFonts w:ascii="楷体_GB2312" w:eastAsia="楷体_GB2312" w:hAnsi="宋体" w:hint="eastAsia"/>
                <w:b/>
                <w:sz w:val="20"/>
                <w:szCs w:val="20"/>
              </w:rPr>
              <w:t>项目</w:t>
            </w:r>
          </w:p>
        </w:tc>
        <w:tc>
          <w:tcPr>
            <w:tcW w:w="2576" w:type="dxa"/>
            <w:vAlign w:val="center"/>
          </w:tcPr>
          <w:p w14:paraId="03E62EEA" w14:textId="77777777" w:rsidR="0021208E" w:rsidRDefault="0021208E" w:rsidP="003C5FF9">
            <w:pPr>
              <w:spacing w:line="240" w:lineRule="exact"/>
              <w:jc w:val="center"/>
              <w:rPr>
                <w:rFonts w:ascii="楷体_GB2312" w:eastAsia="楷体_GB2312" w:hAnsi="宋体" w:hint="eastAsia"/>
                <w:b/>
                <w:sz w:val="20"/>
                <w:szCs w:val="20"/>
              </w:rPr>
            </w:pPr>
            <w:r>
              <w:rPr>
                <w:rFonts w:ascii="楷体_GB2312" w:eastAsia="楷体_GB2312" w:hAnsi="宋体" w:hint="eastAsia"/>
                <w:b/>
                <w:sz w:val="20"/>
                <w:szCs w:val="20"/>
              </w:rPr>
              <w:t>理工类</w:t>
            </w:r>
          </w:p>
        </w:tc>
        <w:tc>
          <w:tcPr>
            <w:tcW w:w="2844" w:type="dxa"/>
            <w:vAlign w:val="center"/>
          </w:tcPr>
          <w:p w14:paraId="30A26D26" w14:textId="77777777" w:rsidR="0021208E" w:rsidRDefault="0021208E" w:rsidP="003C5FF9">
            <w:pPr>
              <w:spacing w:line="240" w:lineRule="exact"/>
              <w:jc w:val="center"/>
              <w:rPr>
                <w:rFonts w:ascii="楷体_GB2312" w:eastAsia="楷体_GB2312" w:hAnsi="宋体" w:hint="eastAsia"/>
                <w:b/>
                <w:sz w:val="20"/>
                <w:szCs w:val="20"/>
              </w:rPr>
            </w:pPr>
            <w:r>
              <w:rPr>
                <w:rFonts w:ascii="楷体_GB2312" w:eastAsia="楷体_GB2312" w:hAnsi="宋体" w:hint="eastAsia"/>
                <w:b/>
                <w:sz w:val="20"/>
                <w:szCs w:val="20"/>
              </w:rPr>
              <w:t>人文社科类</w:t>
            </w:r>
          </w:p>
        </w:tc>
        <w:tc>
          <w:tcPr>
            <w:tcW w:w="1956" w:type="dxa"/>
            <w:vAlign w:val="center"/>
          </w:tcPr>
          <w:p w14:paraId="62420FBD" w14:textId="77777777" w:rsidR="0021208E" w:rsidRDefault="0021208E" w:rsidP="003C5FF9">
            <w:pPr>
              <w:spacing w:line="240" w:lineRule="exact"/>
              <w:jc w:val="center"/>
              <w:rPr>
                <w:rFonts w:ascii="楷体_GB2312" w:eastAsia="楷体_GB2312" w:hAnsi="宋体" w:hint="eastAsia"/>
                <w:b/>
                <w:sz w:val="20"/>
                <w:szCs w:val="20"/>
              </w:rPr>
            </w:pPr>
            <w:r>
              <w:rPr>
                <w:rFonts w:ascii="楷体_GB2312" w:eastAsia="楷体_GB2312" w:hAnsi="宋体" w:hint="eastAsia"/>
                <w:b/>
                <w:sz w:val="20"/>
                <w:szCs w:val="20"/>
              </w:rPr>
              <w:t>艺术类</w:t>
            </w:r>
          </w:p>
        </w:tc>
      </w:tr>
      <w:tr w:rsidR="0021208E" w14:paraId="4416A465" w14:textId="77777777" w:rsidTr="003C5FF9">
        <w:trPr>
          <w:trHeight w:val="680"/>
          <w:jc w:val="center"/>
        </w:trPr>
        <w:tc>
          <w:tcPr>
            <w:tcW w:w="670" w:type="dxa"/>
            <w:vAlign w:val="center"/>
          </w:tcPr>
          <w:p w14:paraId="322EBBEE"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竞赛</w:t>
            </w:r>
          </w:p>
          <w:p w14:paraId="45EC7240"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获奖</w:t>
            </w:r>
          </w:p>
        </w:tc>
        <w:tc>
          <w:tcPr>
            <w:tcW w:w="2576" w:type="dxa"/>
            <w:vAlign w:val="center"/>
          </w:tcPr>
          <w:p w14:paraId="1AE7E475"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学科</w:t>
            </w:r>
            <w:proofErr w:type="gramStart"/>
            <w:r>
              <w:rPr>
                <w:rFonts w:ascii="楷体_GB2312" w:eastAsia="楷体_GB2312" w:hAnsi="宋体" w:hint="eastAsia"/>
                <w:sz w:val="20"/>
                <w:szCs w:val="20"/>
              </w:rPr>
              <w:t>类创新</w:t>
            </w:r>
            <w:proofErr w:type="gramEnd"/>
            <w:r>
              <w:rPr>
                <w:rFonts w:ascii="楷体_GB2312" w:eastAsia="楷体_GB2312" w:hAnsi="宋体" w:hint="eastAsia"/>
                <w:sz w:val="20"/>
                <w:szCs w:val="20"/>
              </w:rPr>
              <w:t>实践系列大赛全国二等奖以上</w:t>
            </w:r>
          </w:p>
        </w:tc>
        <w:tc>
          <w:tcPr>
            <w:tcW w:w="2844" w:type="dxa"/>
            <w:vAlign w:val="center"/>
          </w:tcPr>
          <w:p w14:paraId="4D3422DC"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学科</w:t>
            </w:r>
            <w:proofErr w:type="gramStart"/>
            <w:r>
              <w:rPr>
                <w:rFonts w:ascii="楷体_GB2312" w:eastAsia="楷体_GB2312" w:hAnsi="宋体" w:hint="eastAsia"/>
                <w:sz w:val="20"/>
                <w:szCs w:val="20"/>
              </w:rPr>
              <w:t>类创新</w:t>
            </w:r>
            <w:proofErr w:type="gramEnd"/>
            <w:r>
              <w:rPr>
                <w:rFonts w:ascii="楷体_GB2312" w:eastAsia="楷体_GB2312" w:hAnsi="宋体" w:hint="eastAsia"/>
                <w:sz w:val="20"/>
                <w:szCs w:val="20"/>
              </w:rPr>
              <w:t>实践系列大赛全国三等奖以上</w:t>
            </w:r>
          </w:p>
        </w:tc>
        <w:tc>
          <w:tcPr>
            <w:tcW w:w="1956" w:type="dxa"/>
            <w:vAlign w:val="center"/>
          </w:tcPr>
          <w:p w14:paraId="642A4143"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pacing w:val="-11"/>
                <w:sz w:val="20"/>
                <w:szCs w:val="20"/>
              </w:rPr>
              <w:t>学科</w:t>
            </w:r>
            <w:proofErr w:type="gramStart"/>
            <w:r>
              <w:rPr>
                <w:rFonts w:ascii="楷体_GB2312" w:eastAsia="楷体_GB2312" w:hAnsi="宋体" w:hint="eastAsia"/>
                <w:spacing w:val="-11"/>
                <w:sz w:val="20"/>
                <w:szCs w:val="20"/>
              </w:rPr>
              <w:t>类创新</w:t>
            </w:r>
            <w:proofErr w:type="gramEnd"/>
            <w:r>
              <w:rPr>
                <w:rFonts w:ascii="楷体_GB2312" w:eastAsia="楷体_GB2312" w:hAnsi="宋体" w:hint="eastAsia"/>
                <w:spacing w:val="-11"/>
                <w:sz w:val="20"/>
                <w:szCs w:val="20"/>
              </w:rPr>
              <w:t>实践系列大赛全国三等奖及以上</w:t>
            </w:r>
          </w:p>
        </w:tc>
      </w:tr>
      <w:tr w:rsidR="0021208E" w14:paraId="54122AB1" w14:textId="77777777" w:rsidTr="003C5FF9">
        <w:trPr>
          <w:trHeight w:val="680"/>
          <w:jc w:val="center"/>
        </w:trPr>
        <w:tc>
          <w:tcPr>
            <w:tcW w:w="670" w:type="dxa"/>
            <w:vAlign w:val="center"/>
          </w:tcPr>
          <w:p w14:paraId="33AD969A"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专利</w:t>
            </w:r>
          </w:p>
        </w:tc>
        <w:tc>
          <w:tcPr>
            <w:tcW w:w="2576" w:type="dxa"/>
            <w:vAlign w:val="center"/>
          </w:tcPr>
          <w:p w14:paraId="2577589B"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发明专利（已授权）</w:t>
            </w:r>
          </w:p>
        </w:tc>
        <w:tc>
          <w:tcPr>
            <w:tcW w:w="2844" w:type="dxa"/>
            <w:vAlign w:val="center"/>
          </w:tcPr>
          <w:p w14:paraId="6E8EF0CC" w14:textId="77777777" w:rsidR="0021208E" w:rsidRDefault="0021208E" w:rsidP="003C5FF9">
            <w:pPr>
              <w:spacing w:line="240" w:lineRule="exact"/>
              <w:jc w:val="center"/>
              <w:rPr>
                <w:rFonts w:ascii="楷体_GB2312" w:eastAsia="楷体_GB2312" w:hAnsi="宋体" w:hint="eastAsia"/>
                <w:sz w:val="20"/>
                <w:szCs w:val="20"/>
              </w:rPr>
            </w:pPr>
          </w:p>
        </w:tc>
        <w:tc>
          <w:tcPr>
            <w:tcW w:w="1956" w:type="dxa"/>
            <w:vAlign w:val="center"/>
          </w:tcPr>
          <w:p w14:paraId="7CB8AEAD"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发明专利（已授权）</w:t>
            </w:r>
          </w:p>
        </w:tc>
      </w:tr>
    </w:tbl>
    <w:bookmarkEnd w:id="39"/>
    <w:p w14:paraId="57FCAE47" w14:textId="77777777" w:rsidR="0021208E" w:rsidRDefault="0021208E" w:rsidP="0021208E">
      <w:pPr>
        <w:spacing w:line="500" w:lineRule="exact"/>
        <w:rPr>
          <w:rFonts w:ascii="宋体" w:hAnsi="宋体" w:hint="eastAsia"/>
          <w:sz w:val="22"/>
          <w:szCs w:val="22"/>
        </w:rPr>
      </w:pPr>
      <w:r>
        <w:rPr>
          <w:rFonts w:ascii="宋体" w:hAnsi="宋体" w:hint="eastAsia"/>
          <w:sz w:val="22"/>
          <w:szCs w:val="22"/>
        </w:rPr>
        <w:t xml:space="preserve">    （二）竞争性参评条件</w:t>
      </w:r>
    </w:p>
    <w:p w14:paraId="13B6BBCD" w14:textId="77777777" w:rsidR="0021208E" w:rsidRDefault="0021208E" w:rsidP="0021208E">
      <w:pPr>
        <w:spacing w:line="500" w:lineRule="exact"/>
        <w:rPr>
          <w:rFonts w:ascii="宋体" w:hAnsi="宋体" w:hint="eastAsia"/>
          <w:sz w:val="22"/>
          <w:szCs w:val="22"/>
        </w:rPr>
      </w:pPr>
      <w:r>
        <w:rPr>
          <w:rFonts w:ascii="宋体" w:hAnsi="宋体" w:hint="eastAsia"/>
          <w:sz w:val="22"/>
          <w:szCs w:val="22"/>
        </w:rPr>
        <w:lastRenderedPageBreak/>
        <w:t xml:space="preserve">    1. 论文、专利、竞赛等学术成果参评条件。博士研究生需以西安工程大学为第一署名单位且本人为第一完成人（论文导师为通讯作者）；硕士研究生需以西安工程大学为第一署名单位且本人为第一完成人（论文导师为通讯作者），或者导师为第一完成人，本人为第二完成人。同时，博士研究生、硕士研究生</w:t>
      </w:r>
      <w:proofErr w:type="gramStart"/>
      <w:r>
        <w:rPr>
          <w:rFonts w:ascii="宋体" w:hAnsi="宋体" w:hint="eastAsia"/>
          <w:sz w:val="22"/>
          <w:szCs w:val="22"/>
        </w:rPr>
        <w:t>参评需</w:t>
      </w:r>
      <w:proofErr w:type="gramEnd"/>
      <w:r>
        <w:rPr>
          <w:rFonts w:ascii="宋体" w:hAnsi="宋体" w:hint="eastAsia"/>
          <w:sz w:val="22"/>
          <w:szCs w:val="22"/>
        </w:rPr>
        <w:t>分别满足表3、表4所</w:t>
      </w:r>
      <w:proofErr w:type="gramStart"/>
      <w:r>
        <w:rPr>
          <w:rFonts w:ascii="宋体" w:hAnsi="宋体" w:hint="eastAsia"/>
          <w:sz w:val="22"/>
          <w:szCs w:val="22"/>
        </w:rPr>
        <w:t>列条件</w:t>
      </w:r>
      <w:proofErr w:type="gramEnd"/>
      <w:r>
        <w:rPr>
          <w:rFonts w:ascii="宋体" w:hAnsi="宋体" w:hint="eastAsia"/>
          <w:sz w:val="22"/>
          <w:szCs w:val="22"/>
        </w:rPr>
        <w:t>之一。</w:t>
      </w:r>
    </w:p>
    <w:p w14:paraId="644F716D" w14:textId="77777777" w:rsidR="0021208E" w:rsidRDefault="0021208E" w:rsidP="0021208E">
      <w:pPr>
        <w:pStyle w:val="Bodytext1"/>
        <w:tabs>
          <w:tab w:val="left" w:pos="849"/>
        </w:tabs>
        <w:spacing w:line="500" w:lineRule="exact"/>
        <w:ind w:firstLineChars="200" w:firstLine="560"/>
        <w:jc w:val="center"/>
        <w:rPr>
          <w:rFonts w:ascii="仿宋" w:eastAsia="仿宋" w:hAnsi="仿宋" w:cs="Times New Roman" w:hint="eastAsia"/>
          <w:sz w:val="28"/>
          <w:szCs w:val="28"/>
          <w:lang w:val="en-US" w:eastAsia="zh-CN"/>
        </w:rPr>
      </w:pPr>
      <w:r>
        <w:rPr>
          <w:rFonts w:ascii="仿宋" w:eastAsia="仿宋" w:hAnsi="仿宋" w:cs="Times New Roman" w:hint="eastAsia"/>
          <w:sz w:val="28"/>
          <w:szCs w:val="28"/>
          <w:lang w:val="en-US" w:eastAsia="zh-CN"/>
        </w:rPr>
        <w:t>表3  博士研究生竞争性参评条件</w:t>
      </w:r>
    </w:p>
    <w:tbl>
      <w:tblPr>
        <w:tblW w:w="80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3" w:type="dxa"/>
          <w:right w:w="23" w:type="dxa"/>
        </w:tblCellMar>
        <w:tblLook w:val="0000" w:firstRow="0" w:lastRow="0" w:firstColumn="0" w:lastColumn="0" w:noHBand="0" w:noVBand="0"/>
      </w:tblPr>
      <w:tblGrid>
        <w:gridCol w:w="672"/>
        <w:gridCol w:w="2589"/>
        <w:gridCol w:w="2835"/>
        <w:gridCol w:w="1954"/>
      </w:tblGrid>
      <w:tr w:rsidR="0021208E" w14:paraId="5D9E1AE6" w14:textId="77777777" w:rsidTr="003C5FF9">
        <w:trPr>
          <w:trHeight w:val="655"/>
          <w:tblHeader/>
          <w:jc w:val="center"/>
        </w:trPr>
        <w:tc>
          <w:tcPr>
            <w:tcW w:w="672" w:type="dxa"/>
            <w:vAlign w:val="center"/>
          </w:tcPr>
          <w:p w14:paraId="56BF4726" w14:textId="77777777" w:rsidR="0021208E" w:rsidRDefault="0021208E" w:rsidP="003C5FF9">
            <w:pPr>
              <w:spacing w:line="240" w:lineRule="exact"/>
              <w:jc w:val="center"/>
              <w:rPr>
                <w:rFonts w:ascii="楷体_GB2312" w:eastAsia="楷体_GB2312" w:hAnsi="宋体" w:hint="eastAsia"/>
                <w:b/>
                <w:bCs/>
                <w:sz w:val="20"/>
                <w:szCs w:val="20"/>
              </w:rPr>
            </w:pPr>
            <w:r>
              <w:rPr>
                <w:rFonts w:ascii="楷体_GB2312" w:eastAsia="楷体_GB2312" w:hAnsi="宋体" w:hint="eastAsia"/>
                <w:b/>
                <w:bCs/>
                <w:sz w:val="20"/>
                <w:szCs w:val="20"/>
              </w:rPr>
              <w:t>项目</w:t>
            </w:r>
          </w:p>
        </w:tc>
        <w:tc>
          <w:tcPr>
            <w:tcW w:w="2589" w:type="dxa"/>
            <w:vAlign w:val="center"/>
          </w:tcPr>
          <w:p w14:paraId="031973DF" w14:textId="77777777" w:rsidR="0021208E" w:rsidRDefault="0021208E" w:rsidP="003C5FF9">
            <w:pPr>
              <w:spacing w:line="240" w:lineRule="exact"/>
              <w:jc w:val="center"/>
              <w:rPr>
                <w:rFonts w:ascii="楷体_GB2312" w:eastAsia="楷体_GB2312" w:hAnsi="宋体" w:hint="eastAsia"/>
                <w:b/>
                <w:bCs/>
                <w:sz w:val="20"/>
                <w:szCs w:val="20"/>
              </w:rPr>
            </w:pPr>
            <w:r>
              <w:rPr>
                <w:rFonts w:ascii="楷体_GB2312" w:eastAsia="楷体_GB2312" w:hAnsi="宋体" w:hint="eastAsia"/>
                <w:b/>
                <w:bCs/>
                <w:sz w:val="20"/>
                <w:szCs w:val="20"/>
              </w:rPr>
              <w:t>理工类</w:t>
            </w:r>
          </w:p>
        </w:tc>
        <w:tc>
          <w:tcPr>
            <w:tcW w:w="2835" w:type="dxa"/>
            <w:vAlign w:val="center"/>
          </w:tcPr>
          <w:p w14:paraId="027ED72E" w14:textId="77777777" w:rsidR="0021208E" w:rsidRDefault="0021208E" w:rsidP="003C5FF9">
            <w:pPr>
              <w:spacing w:line="240" w:lineRule="exact"/>
              <w:jc w:val="center"/>
              <w:rPr>
                <w:rFonts w:ascii="楷体_GB2312" w:eastAsia="楷体_GB2312" w:hAnsi="宋体" w:hint="eastAsia"/>
                <w:b/>
                <w:bCs/>
                <w:sz w:val="20"/>
                <w:szCs w:val="20"/>
              </w:rPr>
            </w:pPr>
            <w:r>
              <w:rPr>
                <w:rFonts w:ascii="楷体_GB2312" w:eastAsia="楷体_GB2312" w:hAnsi="宋体" w:hint="eastAsia"/>
                <w:b/>
                <w:bCs/>
                <w:sz w:val="20"/>
                <w:szCs w:val="20"/>
              </w:rPr>
              <w:t>人文社科类</w:t>
            </w:r>
          </w:p>
        </w:tc>
        <w:tc>
          <w:tcPr>
            <w:tcW w:w="1954" w:type="dxa"/>
            <w:vAlign w:val="center"/>
          </w:tcPr>
          <w:p w14:paraId="5711B6C9" w14:textId="77777777" w:rsidR="0021208E" w:rsidRDefault="0021208E" w:rsidP="003C5FF9">
            <w:pPr>
              <w:spacing w:line="240" w:lineRule="exact"/>
              <w:jc w:val="center"/>
              <w:rPr>
                <w:rFonts w:ascii="楷体_GB2312" w:eastAsia="楷体_GB2312" w:hAnsi="宋体" w:hint="eastAsia"/>
                <w:b/>
                <w:bCs/>
                <w:sz w:val="20"/>
                <w:szCs w:val="20"/>
              </w:rPr>
            </w:pPr>
            <w:r>
              <w:rPr>
                <w:rFonts w:ascii="楷体_GB2312" w:eastAsia="楷体_GB2312" w:hAnsi="宋体" w:hint="eastAsia"/>
                <w:b/>
                <w:bCs/>
                <w:sz w:val="20"/>
                <w:szCs w:val="20"/>
              </w:rPr>
              <w:t>艺术类</w:t>
            </w:r>
          </w:p>
        </w:tc>
      </w:tr>
      <w:tr w:rsidR="0021208E" w14:paraId="6C75D980" w14:textId="77777777" w:rsidTr="003C5FF9">
        <w:trPr>
          <w:trHeight w:val="2904"/>
          <w:jc w:val="center"/>
        </w:trPr>
        <w:tc>
          <w:tcPr>
            <w:tcW w:w="672" w:type="dxa"/>
            <w:vAlign w:val="center"/>
          </w:tcPr>
          <w:p w14:paraId="157AD29B"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论文</w:t>
            </w:r>
          </w:p>
        </w:tc>
        <w:tc>
          <w:tcPr>
            <w:tcW w:w="2589" w:type="dxa"/>
            <w:vAlign w:val="center"/>
          </w:tcPr>
          <w:p w14:paraId="23EE511D"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cs="Calibri" w:hint="eastAsia"/>
                <w:sz w:val="20"/>
                <w:szCs w:val="20"/>
              </w:rPr>
              <w:t>①</w:t>
            </w:r>
            <w:r>
              <w:rPr>
                <w:rFonts w:ascii="楷体_GB2312" w:eastAsia="楷体_GB2312" w:hAnsi="宋体" w:hint="eastAsia"/>
                <w:sz w:val="20"/>
                <w:szCs w:val="20"/>
              </w:rPr>
              <w:t>本学科期刊学术论文（含review或letter)被SCI一区二区、EI（</w:t>
            </w:r>
            <w:r>
              <w:rPr>
                <w:rFonts w:ascii="楷体_GB2312" w:eastAsia="楷体_GB2312" w:hAnsi="宋体" w:hint="eastAsia"/>
                <w:sz w:val="20"/>
                <w:szCs w:val="20"/>
                <w:lang w:val="zh-TW" w:eastAsia="zh-TW"/>
              </w:rPr>
              <w:t>中文</w:t>
            </w:r>
            <w:r>
              <w:rPr>
                <w:rFonts w:ascii="楷体_GB2312" w:eastAsia="楷体_GB2312" w:hAnsi="宋体" w:hint="eastAsia"/>
                <w:sz w:val="20"/>
                <w:szCs w:val="20"/>
              </w:rPr>
              <w:t>期刊）检索或收录；</w:t>
            </w:r>
          </w:p>
          <w:p w14:paraId="08AA7FFC"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②CSCD（核心库）来源刊上发表与本学科相关学术论文。</w:t>
            </w:r>
          </w:p>
          <w:p w14:paraId="0FFC8DBD" w14:textId="77777777" w:rsidR="0021208E" w:rsidRDefault="0021208E" w:rsidP="003C5FF9">
            <w:pPr>
              <w:spacing w:line="240" w:lineRule="exact"/>
              <w:jc w:val="center"/>
              <w:rPr>
                <w:rFonts w:ascii="楷体_GB2312" w:eastAsia="楷体_GB2312" w:hAnsi="宋体" w:hint="eastAsia"/>
                <w:sz w:val="20"/>
                <w:szCs w:val="20"/>
              </w:rPr>
            </w:pPr>
          </w:p>
        </w:tc>
        <w:tc>
          <w:tcPr>
            <w:tcW w:w="2835" w:type="dxa"/>
            <w:vAlign w:val="center"/>
          </w:tcPr>
          <w:p w14:paraId="66D63F0F" w14:textId="77777777" w:rsidR="0021208E" w:rsidRDefault="0021208E" w:rsidP="003C5FF9">
            <w:pPr>
              <w:spacing w:line="240" w:lineRule="exact"/>
              <w:jc w:val="center"/>
              <w:rPr>
                <w:rFonts w:ascii="楷体_GB2312" w:eastAsia="楷体_GB2312" w:hAnsi="宋体" w:hint="eastAsia"/>
                <w:sz w:val="20"/>
                <w:szCs w:val="20"/>
                <w:lang w:val="zh-TW" w:eastAsia="zh-TW"/>
              </w:rPr>
            </w:pPr>
            <w:r>
              <w:rPr>
                <w:rFonts w:ascii="楷体_GB2312" w:eastAsia="楷体_GB2312" w:hAnsi="宋体" w:hint="eastAsia"/>
                <w:sz w:val="20"/>
                <w:szCs w:val="20"/>
              </w:rPr>
              <w:t>①</w:t>
            </w:r>
            <w:r>
              <w:rPr>
                <w:rFonts w:ascii="楷体_GB2312" w:eastAsia="楷体_GB2312" w:hAnsi="宋体" w:hint="eastAsia"/>
                <w:sz w:val="20"/>
                <w:szCs w:val="20"/>
                <w:lang w:val="zh-TW" w:eastAsia="zh-TW"/>
              </w:rPr>
              <w:t>本学科期刊学术论文（含review 或letter)被SSCI、SCI二区以上、A&amp;HCI、EI（中文期刊）检索或收录；</w:t>
            </w:r>
          </w:p>
          <w:p w14:paraId="443E1384" w14:textId="77777777" w:rsidR="0021208E" w:rsidRDefault="0021208E" w:rsidP="003C5FF9">
            <w:pPr>
              <w:spacing w:line="240" w:lineRule="exact"/>
              <w:jc w:val="center"/>
              <w:rPr>
                <w:rFonts w:ascii="楷体_GB2312" w:eastAsia="楷体_GB2312" w:hAnsi="宋体" w:hint="eastAsia"/>
                <w:spacing w:val="-11"/>
                <w:sz w:val="20"/>
                <w:szCs w:val="20"/>
                <w:lang w:val="zh-TW" w:eastAsia="zh-TW"/>
              </w:rPr>
            </w:pPr>
            <w:r>
              <w:rPr>
                <w:rFonts w:ascii="楷体_GB2312" w:eastAsia="楷体_GB2312" w:hAnsi="宋体" w:hint="eastAsia"/>
                <w:spacing w:val="-11"/>
                <w:sz w:val="20"/>
                <w:szCs w:val="20"/>
              </w:rPr>
              <w:t>②</w:t>
            </w:r>
            <w:r>
              <w:rPr>
                <w:rFonts w:ascii="楷体_GB2312" w:eastAsia="楷体_GB2312" w:hAnsi="宋体" w:hint="eastAsia"/>
                <w:spacing w:val="-11"/>
                <w:sz w:val="20"/>
                <w:szCs w:val="20"/>
                <w:lang w:val="zh-TW" w:eastAsia="zh-TW"/>
              </w:rPr>
              <w:t>CSSCI、CSCD（核心库）来源刊上发表与本学科相关学术论文；</w:t>
            </w:r>
          </w:p>
          <w:p w14:paraId="1C7F8C77"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pacing w:val="-11"/>
                <w:sz w:val="20"/>
                <w:szCs w:val="20"/>
              </w:rPr>
              <w:t>③</w:t>
            </w:r>
            <w:r>
              <w:rPr>
                <w:rFonts w:ascii="楷体_GB2312" w:eastAsia="楷体_GB2312" w:hAnsi="宋体" w:hint="eastAsia"/>
                <w:spacing w:val="-11"/>
                <w:sz w:val="20"/>
                <w:szCs w:val="20"/>
                <w:lang w:val="zh-TW" w:eastAsia="zh-TW"/>
              </w:rPr>
              <w:t>新华文摘全文转载(摘要)论文、人大复印资料全文转载(摘要)论文；中国社会科学文摘、高等学校文科学术文摘全文转载。</w:t>
            </w:r>
          </w:p>
        </w:tc>
        <w:tc>
          <w:tcPr>
            <w:tcW w:w="1954" w:type="dxa"/>
            <w:vAlign w:val="center"/>
          </w:tcPr>
          <w:p w14:paraId="643C7F14"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①本学科期刊学术论文（含review 或letter)被A&amp;HCI 、SSCI、EI（期刊）检索或收录；</w:t>
            </w:r>
          </w:p>
          <w:p w14:paraId="7FE417E6"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②CSSCI、CSCD（核心库）来源刊上发表与本学科相关学术论文。</w:t>
            </w:r>
          </w:p>
        </w:tc>
      </w:tr>
      <w:tr w:rsidR="0021208E" w14:paraId="20D8BE2A" w14:textId="77777777" w:rsidTr="003C5FF9">
        <w:trPr>
          <w:trHeight w:val="2416"/>
          <w:jc w:val="center"/>
        </w:trPr>
        <w:tc>
          <w:tcPr>
            <w:tcW w:w="672" w:type="dxa"/>
            <w:vAlign w:val="center"/>
          </w:tcPr>
          <w:p w14:paraId="0025E297"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竞赛获奖</w:t>
            </w:r>
          </w:p>
        </w:tc>
        <w:tc>
          <w:tcPr>
            <w:tcW w:w="2589" w:type="dxa"/>
            <w:vAlign w:val="center"/>
          </w:tcPr>
          <w:p w14:paraId="48725B4D"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cs="Calibri" w:hint="eastAsia"/>
                <w:sz w:val="20"/>
                <w:szCs w:val="20"/>
              </w:rPr>
              <w:t>①</w:t>
            </w:r>
            <w:r>
              <w:rPr>
                <w:rFonts w:ascii="楷体_GB2312" w:eastAsia="楷体_GB2312" w:hAnsi="宋体" w:hint="eastAsia"/>
                <w:sz w:val="20"/>
                <w:szCs w:val="20"/>
              </w:rPr>
              <w:t>科技成果获奖：获得省部级及以上科技成果奖励；</w:t>
            </w:r>
          </w:p>
          <w:p w14:paraId="66256566"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②科技竞赛获奖：在国际或全国性专业学科竞赛、课外学术科技竞赛中获三等奖及以上奖励。</w:t>
            </w:r>
          </w:p>
        </w:tc>
        <w:tc>
          <w:tcPr>
            <w:tcW w:w="2835" w:type="dxa"/>
            <w:vAlign w:val="center"/>
          </w:tcPr>
          <w:p w14:paraId="43AFECC5"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cs="Calibri" w:hint="eastAsia"/>
                <w:sz w:val="20"/>
                <w:szCs w:val="20"/>
              </w:rPr>
              <w:t>①</w:t>
            </w:r>
            <w:r>
              <w:rPr>
                <w:rFonts w:ascii="楷体_GB2312" w:eastAsia="楷体_GB2312" w:hAnsi="宋体" w:hint="eastAsia"/>
                <w:sz w:val="20"/>
                <w:szCs w:val="20"/>
              </w:rPr>
              <w:t>科技成果获奖：获得省部级及以上科技成果奖励；</w:t>
            </w:r>
          </w:p>
          <w:p w14:paraId="4F1B1EED"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②科技竞赛获奖：在国际或全国性专业学科竞赛、课外学术科技竞赛中获三等奖及以上奖励。</w:t>
            </w:r>
          </w:p>
        </w:tc>
        <w:tc>
          <w:tcPr>
            <w:tcW w:w="1954" w:type="dxa"/>
            <w:vAlign w:val="center"/>
          </w:tcPr>
          <w:p w14:paraId="5E7E5060"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cs="Calibri" w:hint="eastAsia"/>
                <w:sz w:val="20"/>
                <w:szCs w:val="20"/>
              </w:rPr>
              <w:t>①</w:t>
            </w:r>
            <w:r>
              <w:rPr>
                <w:rFonts w:ascii="楷体_GB2312" w:eastAsia="楷体_GB2312" w:hAnsi="宋体" w:hint="eastAsia"/>
                <w:sz w:val="20"/>
                <w:szCs w:val="20"/>
              </w:rPr>
              <w:t>科技成果获奖：获得省部级及以上科技成果奖励；</w:t>
            </w:r>
          </w:p>
          <w:p w14:paraId="2EDE4A65"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②科技竞赛获奖：在国际或全国性专业学科竞赛、课外学术科技竞赛中获三等奖及以上奖励；省级竞赛一等以上奖励。</w:t>
            </w:r>
          </w:p>
        </w:tc>
      </w:tr>
      <w:tr w:rsidR="0021208E" w14:paraId="256CF155" w14:textId="77777777" w:rsidTr="003C5FF9">
        <w:trPr>
          <w:trHeight w:val="397"/>
          <w:jc w:val="center"/>
        </w:trPr>
        <w:tc>
          <w:tcPr>
            <w:tcW w:w="672" w:type="dxa"/>
            <w:vAlign w:val="center"/>
          </w:tcPr>
          <w:p w14:paraId="360410F3"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专利</w:t>
            </w:r>
          </w:p>
        </w:tc>
        <w:tc>
          <w:tcPr>
            <w:tcW w:w="2589" w:type="dxa"/>
            <w:vAlign w:val="center"/>
          </w:tcPr>
          <w:p w14:paraId="550AFCE3"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发明专利（已授权）</w:t>
            </w:r>
          </w:p>
        </w:tc>
        <w:tc>
          <w:tcPr>
            <w:tcW w:w="2835" w:type="dxa"/>
            <w:vAlign w:val="center"/>
          </w:tcPr>
          <w:p w14:paraId="21947CAA" w14:textId="77777777" w:rsidR="0021208E" w:rsidRDefault="0021208E" w:rsidP="003C5FF9">
            <w:pPr>
              <w:spacing w:line="240" w:lineRule="exact"/>
              <w:jc w:val="center"/>
              <w:rPr>
                <w:rFonts w:ascii="楷体_GB2312" w:eastAsia="楷体_GB2312" w:hAnsi="宋体" w:hint="eastAsia"/>
                <w:sz w:val="20"/>
                <w:szCs w:val="20"/>
              </w:rPr>
            </w:pPr>
          </w:p>
        </w:tc>
        <w:tc>
          <w:tcPr>
            <w:tcW w:w="1954" w:type="dxa"/>
            <w:vAlign w:val="center"/>
          </w:tcPr>
          <w:p w14:paraId="587F4452"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发明专利（已授权）</w:t>
            </w:r>
          </w:p>
        </w:tc>
      </w:tr>
    </w:tbl>
    <w:p w14:paraId="5F7300CD" w14:textId="77777777" w:rsidR="0021208E" w:rsidRDefault="0021208E" w:rsidP="0021208E">
      <w:pPr>
        <w:pStyle w:val="Bodytext1"/>
        <w:tabs>
          <w:tab w:val="left" w:pos="849"/>
        </w:tabs>
        <w:spacing w:line="500" w:lineRule="exact"/>
        <w:ind w:firstLineChars="200" w:firstLine="560"/>
        <w:jc w:val="center"/>
        <w:rPr>
          <w:rFonts w:ascii="仿宋" w:eastAsia="仿宋" w:hAnsi="仿宋" w:cs="Times New Roman" w:hint="eastAsia"/>
          <w:sz w:val="28"/>
          <w:szCs w:val="28"/>
          <w:lang w:val="en-US" w:eastAsia="zh-CN"/>
        </w:rPr>
      </w:pPr>
      <w:r>
        <w:rPr>
          <w:rFonts w:ascii="仿宋" w:eastAsia="仿宋" w:hAnsi="仿宋" w:cs="Times New Roman" w:hint="eastAsia"/>
          <w:sz w:val="28"/>
          <w:szCs w:val="28"/>
          <w:lang w:val="en-US" w:eastAsia="zh-CN"/>
        </w:rPr>
        <w:t>表4  硕士研究生竞争性参评条件</w:t>
      </w:r>
    </w:p>
    <w:tbl>
      <w:tblPr>
        <w:tblW w:w="80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4"/>
        <w:gridCol w:w="2163"/>
        <w:gridCol w:w="2694"/>
        <w:gridCol w:w="2522"/>
      </w:tblGrid>
      <w:tr w:rsidR="0021208E" w14:paraId="7E195BF2" w14:textId="77777777" w:rsidTr="003C5FF9">
        <w:trPr>
          <w:trHeight w:val="523"/>
          <w:tblHeader/>
          <w:jc w:val="center"/>
        </w:trPr>
        <w:tc>
          <w:tcPr>
            <w:tcW w:w="674" w:type="dxa"/>
            <w:vAlign w:val="center"/>
          </w:tcPr>
          <w:p w14:paraId="59F297C8" w14:textId="77777777" w:rsidR="0021208E" w:rsidRDefault="0021208E" w:rsidP="003C5FF9">
            <w:pPr>
              <w:spacing w:line="240" w:lineRule="exact"/>
              <w:jc w:val="center"/>
              <w:rPr>
                <w:rFonts w:ascii="楷体_GB2312" w:eastAsia="楷体_GB2312" w:hAnsi="宋体" w:hint="eastAsia"/>
                <w:b/>
                <w:sz w:val="20"/>
                <w:szCs w:val="20"/>
              </w:rPr>
            </w:pPr>
            <w:r>
              <w:rPr>
                <w:rFonts w:ascii="楷体_GB2312" w:eastAsia="楷体_GB2312" w:hAnsi="宋体" w:hint="eastAsia"/>
                <w:b/>
                <w:sz w:val="20"/>
                <w:szCs w:val="20"/>
              </w:rPr>
              <w:t>项目</w:t>
            </w:r>
          </w:p>
        </w:tc>
        <w:tc>
          <w:tcPr>
            <w:tcW w:w="2163" w:type="dxa"/>
            <w:vAlign w:val="center"/>
          </w:tcPr>
          <w:p w14:paraId="4AB5AF4B" w14:textId="77777777" w:rsidR="0021208E" w:rsidRDefault="0021208E" w:rsidP="003C5FF9">
            <w:pPr>
              <w:spacing w:line="240" w:lineRule="exact"/>
              <w:jc w:val="center"/>
              <w:rPr>
                <w:rFonts w:ascii="楷体_GB2312" w:eastAsia="楷体_GB2312" w:hAnsi="宋体" w:hint="eastAsia"/>
                <w:b/>
                <w:sz w:val="20"/>
                <w:szCs w:val="20"/>
              </w:rPr>
            </w:pPr>
            <w:r>
              <w:rPr>
                <w:rFonts w:ascii="楷体_GB2312" w:eastAsia="楷体_GB2312" w:hAnsi="宋体" w:hint="eastAsia"/>
                <w:b/>
                <w:sz w:val="20"/>
                <w:szCs w:val="20"/>
              </w:rPr>
              <w:t>理工类</w:t>
            </w:r>
          </w:p>
        </w:tc>
        <w:tc>
          <w:tcPr>
            <w:tcW w:w="2694" w:type="dxa"/>
            <w:vAlign w:val="center"/>
          </w:tcPr>
          <w:p w14:paraId="3712AFB5" w14:textId="77777777" w:rsidR="0021208E" w:rsidRDefault="0021208E" w:rsidP="003C5FF9">
            <w:pPr>
              <w:spacing w:line="240" w:lineRule="exact"/>
              <w:jc w:val="center"/>
              <w:rPr>
                <w:rFonts w:ascii="楷体_GB2312" w:eastAsia="楷体_GB2312" w:hAnsi="宋体" w:hint="eastAsia"/>
                <w:b/>
                <w:sz w:val="20"/>
                <w:szCs w:val="20"/>
              </w:rPr>
            </w:pPr>
            <w:r>
              <w:rPr>
                <w:rFonts w:ascii="楷体_GB2312" w:eastAsia="楷体_GB2312" w:hAnsi="宋体" w:hint="eastAsia"/>
                <w:b/>
                <w:sz w:val="20"/>
                <w:szCs w:val="20"/>
              </w:rPr>
              <w:t>人文社科类</w:t>
            </w:r>
          </w:p>
        </w:tc>
        <w:tc>
          <w:tcPr>
            <w:tcW w:w="2522" w:type="dxa"/>
            <w:vAlign w:val="center"/>
          </w:tcPr>
          <w:p w14:paraId="62EB75F6" w14:textId="77777777" w:rsidR="0021208E" w:rsidRDefault="0021208E" w:rsidP="003C5FF9">
            <w:pPr>
              <w:spacing w:line="240" w:lineRule="exact"/>
              <w:jc w:val="center"/>
              <w:rPr>
                <w:rFonts w:ascii="楷体_GB2312" w:eastAsia="楷体_GB2312" w:hAnsi="宋体" w:hint="eastAsia"/>
                <w:b/>
                <w:sz w:val="20"/>
                <w:szCs w:val="20"/>
              </w:rPr>
            </w:pPr>
            <w:r>
              <w:rPr>
                <w:rFonts w:ascii="楷体_GB2312" w:eastAsia="楷体_GB2312" w:hAnsi="宋体" w:hint="eastAsia"/>
                <w:b/>
                <w:sz w:val="20"/>
                <w:szCs w:val="20"/>
              </w:rPr>
              <w:t>艺术类</w:t>
            </w:r>
          </w:p>
        </w:tc>
      </w:tr>
      <w:tr w:rsidR="0021208E" w14:paraId="333DA836" w14:textId="77777777" w:rsidTr="003C5FF9">
        <w:trPr>
          <w:trHeight w:val="3025"/>
          <w:jc w:val="center"/>
        </w:trPr>
        <w:tc>
          <w:tcPr>
            <w:tcW w:w="674" w:type="dxa"/>
            <w:vAlign w:val="center"/>
          </w:tcPr>
          <w:p w14:paraId="2DE93D3D"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论文</w:t>
            </w:r>
          </w:p>
        </w:tc>
        <w:tc>
          <w:tcPr>
            <w:tcW w:w="2163" w:type="dxa"/>
            <w:vAlign w:val="center"/>
          </w:tcPr>
          <w:p w14:paraId="67DF1D68" w14:textId="77777777" w:rsidR="0021208E" w:rsidRDefault="0021208E" w:rsidP="003C5FF9">
            <w:pPr>
              <w:spacing w:line="240" w:lineRule="exact"/>
              <w:jc w:val="center"/>
              <w:rPr>
                <w:rFonts w:ascii="楷体_GB2312" w:eastAsia="楷体_GB2312" w:hAnsi="宋体" w:hint="eastAsia"/>
                <w:spacing w:val="-11"/>
                <w:sz w:val="20"/>
                <w:szCs w:val="20"/>
              </w:rPr>
            </w:pPr>
            <w:r>
              <w:rPr>
                <w:rFonts w:ascii="楷体_GB2312" w:eastAsia="楷体_GB2312" w:hAnsi="宋体" w:cs="Calibri" w:hint="eastAsia"/>
                <w:sz w:val="20"/>
                <w:szCs w:val="20"/>
              </w:rPr>
              <w:t>①</w:t>
            </w:r>
            <w:r>
              <w:rPr>
                <w:rFonts w:ascii="楷体_GB2312" w:eastAsia="楷体_GB2312" w:hAnsi="宋体" w:hint="eastAsia"/>
                <w:sz w:val="20"/>
                <w:szCs w:val="20"/>
              </w:rPr>
              <w:t>本学科期刊学术论文（含review 或letter)被SCI</w:t>
            </w:r>
            <w:r>
              <w:rPr>
                <w:rFonts w:ascii="楷体_GB2312" w:eastAsia="楷体_GB2312" w:hAnsi="宋体" w:hint="eastAsia"/>
                <w:spacing w:val="-11"/>
                <w:sz w:val="20"/>
                <w:szCs w:val="20"/>
              </w:rPr>
              <w:t>检索或收录；</w:t>
            </w:r>
          </w:p>
          <w:p w14:paraId="75780D39"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②CSCD（核心库）来源刊上发表与本学科相关学术论文。</w:t>
            </w:r>
          </w:p>
        </w:tc>
        <w:tc>
          <w:tcPr>
            <w:tcW w:w="2694" w:type="dxa"/>
            <w:vAlign w:val="center"/>
          </w:tcPr>
          <w:p w14:paraId="19A039DF"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cs="Calibri" w:hint="eastAsia"/>
                <w:sz w:val="20"/>
                <w:szCs w:val="20"/>
              </w:rPr>
              <w:t>①</w:t>
            </w:r>
            <w:r>
              <w:rPr>
                <w:rFonts w:ascii="楷体_GB2312" w:eastAsia="楷体_GB2312" w:hAnsi="宋体" w:hint="eastAsia"/>
                <w:sz w:val="20"/>
                <w:szCs w:val="20"/>
              </w:rPr>
              <w:t>本学科期刊学术论文（含review 或letter)被SSCI、SCI、A&amp;HCI、EI（中文期刊）检索或收录；</w:t>
            </w:r>
          </w:p>
          <w:p w14:paraId="32D8E4B9"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②新华文摘全文转载(摘要)论文、人大复印资料全文转载(摘要)论文；中国社会科学文摘、高等学校文科学术文摘全文转载；</w:t>
            </w:r>
          </w:p>
          <w:p w14:paraId="45CB5656"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③CSSCI、CSCD（核心库）来源刊上发表与本学科相关学术论文。</w:t>
            </w:r>
          </w:p>
        </w:tc>
        <w:tc>
          <w:tcPr>
            <w:tcW w:w="2522" w:type="dxa"/>
            <w:vAlign w:val="center"/>
          </w:tcPr>
          <w:p w14:paraId="24BC05DF"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cs="Calibri" w:hint="eastAsia"/>
                <w:sz w:val="20"/>
                <w:szCs w:val="20"/>
              </w:rPr>
              <w:t>①</w:t>
            </w:r>
            <w:r>
              <w:rPr>
                <w:rFonts w:ascii="楷体_GB2312" w:eastAsia="楷体_GB2312" w:hAnsi="宋体" w:hint="eastAsia"/>
                <w:sz w:val="20"/>
                <w:szCs w:val="20"/>
              </w:rPr>
              <w:t>本学科期刊学术论文（含review 或letter)被A&amp;HCI 、SSCI、SCI、EI（中文期刊）检索或收录；</w:t>
            </w:r>
          </w:p>
          <w:p w14:paraId="5C3A13AD"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②CSSCI、CSCD（核心库）来源刊上发表与本学科相关学术论文；</w:t>
            </w:r>
          </w:p>
          <w:p w14:paraId="3B11C19E"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③本学科国内其他核心期刊公开发表学术论文。</w:t>
            </w:r>
          </w:p>
        </w:tc>
      </w:tr>
      <w:tr w:rsidR="0021208E" w14:paraId="19E72E9E" w14:textId="77777777" w:rsidTr="003C5FF9">
        <w:trPr>
          <w:trHeight w:val="2840"/>
          <w:jc w:val="center"/>
        </w:trPr>
        <w:tc>
          <w:tcPr>
            <w:tcW w:w="674" w:type="dxa"/>
            <w:vAlign w:val="center"/>
          </w:tcPr>
          <w:p w14:paraId="5F6AE2FA"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lastRenderedPageBreak/>
              <w:t>竞赛获奖</w:t>
            </w:r>
          </w:p>
        </w:tc>
        <w:tc>
          <w:tcPr>
            <w:tcW w:w="2163" w:type="dxa"/>
            <w:vAlign w:val="center"/>
          </w:tcPr>
          <w:p w14:paraId="229275FA"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cs="Calibri" w:hint="eastAsia"/>
                <w:sz w:val="20"/>
                <w:szCs w:val="20"/>
              </w:rPr>
              <w:t>①</w:t>
            </w:r>
            <w:r>
              <w:rPr>
                <w:rFonts w:ascii="楷体_GB2312" w:eastAsia="楷体_GB2312" w:hAnsi="宋体" w:hint="eastAsia"/>
                <w:sz w:val="20"/>
                <w:szCs w:val="20"/>
              </w:rPr>
              <w:t>科技成果获奖：获得省部级及以上科技成果奖励；厅局级以上奖励；</w:t>
            </w:r>
          </w:p>
          <w:p w14:paraId="67C4B389"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②科技竞赛获奖：在国际或全国性专业学科竞赛、课外学术科技竞赛中获三等奖及以上奖励；省级竞赛一等以上奖励。</w:t>
            </w:r>
          </w:p>
        </w:tc>
        <w:tc>
          <w:tcPr>
            <w:tcW w:w="2694" w:type="dxa"/>
            <w:vAlign w:val="center"/>
          </w:tcPr>
          <w:p w14:paraId="0028860F"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cs="Calibri" w:hint="eastAsia"/>
                <w:sz w:val="20"/>
                <w:szCs w:val="20"/>
              </w:rPr>
              <w:t>①</w:t>
            </w:r>
            <w:r>
              <w:rPr>
                <w:rFonts w:ascii="楷体_GB2312" w:eastAsia="楷体_GB2312" w:hAnsi="宋体" w:hint="eastAsia"/>
                <w:sz w:val="20"/>
                <w:szCs w:val="20"/>
              </w:rPr>
              <w:t>科技成果获奖：获得省部级及以上科技成果奖励；厅局级以上奖励；</w:t>
            </w:r>
          </w:p>
          <w:p w14:paraId="2DABA785"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②科技竞赛获奖：教育部认定的学科竞赛省级二等奖以上。</w:t>
            </w:r>
          </w:p>
          <w:p w14:paraId="2D466A64" w14:textId="77777777" w:rsidR="0021208E" w:rsidRDefault="0021208E" w:rsidP="003C5FF9">
            <w:pPr>
              <w:spacing w:line="240" w:lineRule="exact"/>
              <w:jc w:val="center"/>
              <w:rPr>
                <w:rFonts w:ascii="楷体_GB2312" w:eastAsia="楷体_GB2312" w:hAnsi="宋体" w:hint="eastAsia"/>
                <w:sz w:val="20"/>
                <w:szCs w:val="20"/>
              </w:rPr>
            </w:pPr>
          </w:p>
        </w:tc>
        <w:tc>
          <w:tcPr>
            <w:tcW w:w="2522" w:type="dxa"/>
            <w:vAlign w:val="center"/>
          </w:tcPr>
          <w:p w14:paraId="016C54B9"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cs="Calibri" w:hint="eastAsia"/>
                <w:sz w:val="20"/>
                <w:szCs w:val="20"/>
              </w:rPr>
              <w:t>①</w:t>
            </w:r>
            <w:r>
              <w:rPr>
                <w:rFonts w:ascii="楷体_GB2312" w:eastAsia="楷体_GB2312" w:hAnsi="宋体" w:hint="eastAsia"/>
                <w:sz w:val="20"/>
                <w:szCs w:val="20"/>
              </w:rPr>
              <w:t>科技成果获奖：获得省部级及以上科技成果奖励；厅局级以上奖励；</w:t>
            </w:r>
          </w:p>
          <w:p w14:paraId="33FB013E"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②科技竞赛获奖：教育部认定的学科竞赛省级二等奖以上；</w:t>
            </w:r>
          </w:p>
          <w:p w14:paraId="3F6B7EAB"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③学科竞赛获省级二等奖以上。（本人为第一作者，国内各专业方向设计大赛必须由中国科协下设一级学会主办）</w:t>
            </w:r>
          </w:p>
        </w:tc>
      </w:tr>
      <w:tr w:rsidR="0021208E" w14:paraId="1ED4E739" w14:textId="77777777" w:rsidTr="003C5FF9">
        <w:trPr>
          <w:trHeight w:val="454"/>
          <w:jc w:val="center"/>
        </w:trPr>
        <w:tc>
          <w:tcPr>
            <w:tcW w:w="674" w:type="dxa"/>
            <w:vAlign w:val="center"/>
          </w:tcPr>
          <w:p w14:paraId="54F41FF1"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专利</w:t>
            </w:r>
          </w:p>
        </w:tc>
        <w:tc>
          <w:tcPr>
            <w:tcW w:w="2163" w:type="dxa"/>
            <w:vAlign w:val="center"/>
          </w:tcPr>
          <w:p w14:paraId="347A3166"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发明专利（已授权）</w:t>
            </w:r>
          </w:p>
        </w:tc>
        <w:tc>
          <w:tcPr>
            <w:tcW w:w="2694" w:type="dxa"/>
            <w:vAlign w:val="center"/>
          </w:tcPr>
          <w:p w14:paraId="4EC5EF85" w14:textId="77777777" w:rsidR="0021208E" w:rsidRDefault="0021208E" w:rsidP="003C5FF9">
            <w:pPr>
              <w:spacing w:line="240" w:lineRule="exact"/>
              <w:jc w:val="center"/>
              <w:rPr>
                <w:rFonts w:ascii="楷体_GB2312" w:eastAsia="楷体_GB2312" w:hAnsi="宋体" w:hint="eastAsia"/>
                <w:sz w:val="20"/>
                <w:szCs w:val="20"/>
              </w:rPr>
            </w:pPr>
          </w:p>
        </w:tc>
        <w:tc>
          <w:tcPr>
            <w:tcW w:w="2522" w:type="dxa"/>
            <w:vAlign w:val="center"/>
          </w:tcPr>
          <w:p w14:paraId="1A829683"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发明专利（已授权）</w:t>
            </w:r>
          </w:p>
        </w:tc>
      </w:tr>
      <w:tr w:rsidR="0021208E" w14:paraId="0D662594" w14:textId="77777777" w:rsidTr="003C5FF9">
        <w:trPr>
          <w:trHeight w:val="1146"/>
          <w:jc w:val="center"/>
        </w:trPr>
        <w:tc>
          <w:tcPr>
            <w:tcW w:w="674" w:type="dxa"/>
            <w:vAlign w:val="center"/>
          </w:tcPr>
          <w:p w14:paraId="68B7420F"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作品</w:t>
            </w:r>
          </w:p>
        </w:tc>
        <w:tc>
          <w:tcPr>
            <w:tcW w:w="2163" w:type="dxa"/>
            <w:vAlign w:val="center"/>
          </w:tcPr>
          <w:p w14:paraId="596E16CF" w14:textId="77777777" w:rsidR="0021208E" w:rsidRDefault="0021208E" w:rsidP="003C5FF9">
            <w:pPr>
              <w:spacing w:line="240" w:lineRule="exact"/>
              <w:jc w:val="center"/>
              <w:rPr>
                <w:rFonts w:ascii="楷体_GB2312" w:eastAsia="楷体_GB2312" w:hAnsi="宋体" w:hint="eastAsia"/>
                <w:sz w:val="20"/>
                <w:szCs w:val="20"/>
              </w:rPr>
            </w:pPr>
          </w:p>
        </w:tc>
        <w:tc>
          <w:tcPr>
            <w:tcW w:w="2694" w:type="dxa"/>
            <w:vAlign w:val="center"/>
          </w:tcPr>
          <w:p w14:paraId="6F6DE979" w14:textId="77777777" w:rsidR="0021208E" w:rsidRDefault="0021208E" w:rsidP="003C5FF9">
            <w:pPr>
              <w:spacing w:line="240" w:lineRule="exact"/>
              <w:jc w:val="center"/>
              <w:rPr>
                <w:rFonts w:ascii="楷体_GB2312" w:eastAsia="楷体_GB2312" w:hAnsi="宋体" w:hint="eastAsia"/>
                <w:sz w:val="20"/>
                <w:szCs w:val="20"/>
              </w:rPr>
            </w:pPr>
          </w:p>
        </w:tc>
        <w:tc>
          <w:tcPr>
            <w:tcW w:w="2522" w:type="dxa"/>
            <w:vAlign w:val="center"/>
          </w:tcPr>
          <w:p w14:paraId="66A2C4D6" w14:textId="77777777" w:rsidR="0021208E" w:rsidRDefault="0021208E" w:rsidP="003C5FF9">
            <w:pPr>
              <w:spacing w:line="240" w:lineRule="exact"/>
              <w:jc w:val="center"/>
              <w:rPr>
                <w:rFonts w:ascii="楷体_GB2312" w:eastAsia="楷体_GB2312" w:hAnsi="宋体" w:hint="eastAsia"/>
                <w:sz w:val="20"/>
                <w:szCs w:val="20"/>
              </w:rPr>
            </w:pPr>
            <w:r>
              <w:rPr>
                <w:rFonts w:ascii="楷体_GB2312" w:eastAsia="楷体_GB2312" w:hAnsi="宋体" w:hint="eastAsia"/>
                <w:sz w:val="20"/>
                <w:szCs w:val="20"/>
              </w:rPr>
              <w:t>参加全国美展获得入围的作品、参加国际或国内各专业方向设计大赛并获得金奖。</w:t>
            </w:r>
          </w:p>
        </w:tc>
      </w:tr>
    </w:tbl>
    <w:p w14:paraId="22BC5E75" w14:textId="77777777" w:rsidR="0021208E" w:rsidRDefault="0021208E" w:rsidP="0021208E">
      <w:pPr>
        <w:spacing w:line="500" w:lineRule="exact"/>
        <w:rPr>
          <w:rFonts w:ascii="宋体" w:hAnsi="宋体" w:hint="eastAsia"/>
          <w:sz w:val="22"/>
          <w:szCs w:val="22"/>
        </w:rPr>
      </w:pPr>
      <w:r>
        <w:rPr>
          <w:rFonts w:ascii="宋体" w:hAnsi="宋体" w:hint="eastAsia"/>
          <w:sz w:val="22"/>
          <w:szCs w:val="22"/>
        </w:rPr>
        <w:t xml:space="preserve">    2. 出版专著、教材的参评条件。研究生在公共一级出版社出版与专业方向相关的专著、教材（已有出版号）且排名前三的有效。</w:t>
      </w:r>
    </w:p>
    <w:p w14:paraId="2F80711E" w14:textId="77777777" w:rsidR="0021208E" w:rsidRDefault="0021208E" w:rsidP="0021208E">
      <w:pPr>
        <w:spacing w:line="500" w:lineRule="exact"/>
        <w:rPr>
          <w:rFonts w:ascii="宋体" w:hAnsi="宋体" w:hint="eastAsia"/>
          <w:sz w:val="22"/>
          <w:szCs w:val="22"/>
        </w:rPr>
      </w:pPr>
      <w:r>
        <w:rPr>
          <w:rFonts w:ascii="宋体" w:hAnsi="宋体" w:hint="eastAsia"/>
          <w:sz w:val="22"/>
          <w:szCs w:val="22"/>
        </w:rPr>
        <w:t xml:space="preserve">    </w:t>
      </w:r>
      <w:r>
        <w:rPr>
          <w:rFonts w:ascii="宋体" w:hAnsi="宋体" w:hint="eastAsia"/>
          <w:b/>
          <w:sz w:val="22"/>
          <w:szCs w:val="22"/>
        </w:rPr>
        <w:t>第八条</w:t>
      </w:r>
      <w:r>
        <w:rPr>
          <w:rFonts w:ascii="宋体" w:hAnsi="宋体" w:hint="eastAsia"/>
          <w:sz w:val="22"/>
          <w:szCs w:val="22"/>
        </w:rPr>
        <w:t xml:space="preserve">  支撑材料提交要求</w:t>
      </w:r>
    </w:p>
    <w:p w14:paraId="6D8051BB" w14:textId="77777777" w:rsidR="0021208E" w:rsidRDefault="0021208E" w:rsidP="0021208E">
      <w:pPr>
        <w:spacing w:line="500" w:lineRule="exact"/>
        <w:rPr>
          <w:rFonts w:ascii="宋体" w:hAnsi="宋体" w:hint="eastAsia"/>
          <w:sz w:val="22"/>
          <w:szCs w:val="22"/>
        </w:rPr>
      </w:pPr>
      <w:r>
        <w:rPr>
          <w:rFonts w:ascii="宋体" w:hAnsi="宋体" w:hint="eastAsia"/>
          <w:sz w:val="22"/>
          <w:szCs w:val="22"/>
        </w:rPr>
        <w:t xml:space="preserve">    （一）专利成果认定必须已经授权；</w:t>
      </w:r>
    </w:p>
    <w:p w14:paraId="6ECC57DC" w14:textId="77777777" w:rsidR="0021208E" w:rsidRDefault="0021208E" w:rsidP="0021208E">
      <w:pPr>
        <w:spacing w:line="500" w:lineRule="exact"/>
        <w:rPr>
          <w:rFonts w:ascii="宋体" w:hAnsi="宋体" w:hint="eastAsia"/>
          <w:sz w:val="22"/>
          <w:szCs w:val="22"/>
        </w:rPr>
      </w:pPr>
      <w:r>
        <w:rPr>
          <w:rFonts w:ascii="宋体" w:hAnsi="宋体" w:hint="eastAsia"/>
          <w:sz w:val="22"/>
          <w:szCs w:val="22"/>
        </w:rPr>
        <w:t xml:space="preserve">    （二）成果所涉及的论文出版日期必须以出版时间为准，且论文必须见刊（见刊文章须标有年、卷、期、页码等信息），收录论文必须有检索证明；</w:t>
      </w:r>
    </w:p>
    <w:p w14:paraId="3053868A" w14:textId="77777777" w:rsidR="0021208E" w:rsidRDefault="0021208E" w:rsidP="0021208E">
      <w:pPr>
        <w:spacing w:line="500" w:lineRule="exact"/>
        <w:rPr>
          <w:rFonts w:ascii="宋体" w:hAnsi="宋体" w:hint="eastAsia"/>
          <w:sz w:val="22"/>
          <w:szCs w:val="22"/>
        </w:rPr>
      </w:pPr>
      <w:r>
        <w:rPr>
          <w:rFonts w:ascii="宋体" w:hAnsi="宋体" w:hint="eastAsia"/>
          <w:sz w:val="22"/>
          <w:szCs w:val="22"/>
        </w:rPr>
        <w:t xml:space="preserve">    （三）中科院自然科学类论文根据www.fenqubiao.com在线平台界定，以最新分区为准，CSSCI高水平期刊由同行评议评定论文的质量；</w:t>
      </w:r>
    </w:p>
    <w:p w14:paraId="0F5D1A1A" w14:textId="77777777" w:rsidR="0021208E" w:rsidRDefault="0021208E" w:rsidP="0021208E">
      <w:pPr>
        <w:spacing w:line="500" w:lineRule="exact"/>
        <w:rPr>
          <w:rFonts w:ascii="宋体" w:hAnsi="宋体" w:hint="eastAsia"/>
          <w:sz w:val="22"/>
          <w:szCs w:val="22"/>
        </w:rPr>
      </w:pPr>
      <w:r>
        <w:rPr>
          <w:rFonts w:ascii="宋体" w:hAnsi="宋体" w:hint="eastAsia"/>
          <w:sz w:val="22"/>
          <w:szCs w:val="22"/>
        </w:rPr>
        <w:t xml:space="preserve">    （四）竞赛仅限第一参赛人，同一竞赛只以最高级别获奖证书为支撑材料；科技竞赛类别仅限党委研究生工作部、研究生院和学校相关部门核定范围；</w:t>
      </w:r>
    </w:p>
    <w:p w14:paraId="01BF133E" w14:textId="77777777" w:rsidR="0021208E" w:rsidRDefault="0021208E" w:rsidP="0021208E">
      <w:pPr>
        <w:spacing w:line="500" w:lineRule="exact"/>
        <w:rPr>
          <w:rFonts w:ascii="宋体" w:hAnsi="宋体" w:hint="eastAsia"/>
          <w:sz w:val="22"/>
          <w:szCs w:val="22"/>
        </w:rPr>
      </w:pPr>
      <w:r>
        <w:rPr>
          <w:rFonts w:ascii="宋体" w:hAnsi="宋体" w:hint="eastAsia"/>
          <w:sz w:val="22"/>
          <w:szCs w:val="22"/>
        </w:rPr>
        <w:t xml:space="preserve">    （五）参展作品必须有获奖证书、实物照片或视频等支撑材料。</w:t>
      </w:r>
    </w:p>
    <w:p w14:paraId="1A51E30E" w14:textId="77777777" w:rsidR="0021208E" w:rsidRDefault="0021208E" w:rsidP="0021208E">
      <w:pPr>
        <w:spacing w:line="500" w:lineRule="exact"/>
        <w:jc w:val="center"/>
        <w:rPr>
          <w:rFonts w:ascii="黑体" w:eastAsia="黑体" w:hAnsi="黑体" w:hint="eastAsia"/>
          <w:bCs/>
          <w:sz w:val="24"/>
        </w:rPr>
      </w:pPr>
      <w:bookmarkStart w:id="41" w:name="_Toc11380"/>
      <w:bookmarkStart w:id="42" w:name="_Toc25665"/>
      <w:bookmarkStart w:id="43" w:name="_Toc89351045"/>
      <w:bookmarkStart w:id="44" w:name="_Toc88644733"/>
      <w:bookmarkStart w:id="45" w:name="_Toc29350"/>
      <w:bookmarkStart w:id="46" w:name="_Toc26510"/>
      <w:bookmarkStart w:id="47" w:name="_Toc88644962"/>
      <w:r>
        <w:rPr>
          <w:rFonts w:ascii="黑体" w:eastAsia="黑体" w:hAnsi="黑体" w:hint="eastAsia"/>
          <w:bCs/>
          <w:sz w:val="24"/>
        </w:rPr>
        <w:t>第三章  评审组织与</w:t>
      </w:r>
      <w:bookmarkEnd w:id="36"/>
      <w:bookmarkEnd w:id="37"/>
      <w:bookmarkEnd w:id="38"/>
      <w:bookmarkEnd w:id="41"/>
      <w:bookmarkEnd w:id="42"/>
      <w:bookmarkEnd w:id="43"/>
      <w:bookmarkEnd w:id="44"/>
      <w:bookmarkEnd w:id="45"/>
      <w:bookmarkEnd w:id="46"/>
      <w:bookmarkEnd w:id="47"/>
      <w:r>
        <w:rPr>
          <w:rFonts w:ascii="黑体" w:eastAsia="黑体" w:hAnsi="黑体" w:hint="eastAsia"/>
          <w:bCs/>
          <w:sz w:val="24"/>
        </w:rPr>
        <w:t>程序</w:t>
      </w:r>
    </w:p>
    <w:p w14:paraId="52804609" w14:textId="77777777" w:rsidR="0021208E" w:rsidRDefault="0021208E" w:rsidP="0021208E">
      <w:pPr>
        <w:spacing w:line="500" w:lineRule="exact"/>
        <w:rPr>
          <w:rFonts w:ascii="宋体" w:hAnsi="宋体" w:hint="eastAsia"/>
          <w:sz w:val="22"/>
          <w:szCs w:val="22"/>
        </w:rPr>
      </w:pPr>
      <w:r>
        <w:rPr>
          <w:rFonts w:ascii="宋体" w:hAnsi="宋体" w:hint="eastAsia"/>
          <w:sz w:val="22"/>
          <w:szCs w:val="22"/>
        </w:rPr>
        <w:t xml:space="preserve">    </w:t>
      </w:r>
      <w:r>
        <w:rPr>
          <w:rFonts w:ascii="宋体" w:hAnsi="宋体" w:hint="eastAsia"/>
          <w:b/>
          <w:sz w:val="22"/>
          <w:szCs w:val="22"/>
        </w:rPr>
        <w:t>第九条</w:t>
      </w:r>
      <w:r>
        <w:rPr>
          <w:rFonts w:ascii="宋体" w:hAnsi="宋体" w:hint="eastAsia"/>
          <w:sz w:val="22"/>
          <w:szCs w:val="22"/>
        </w:rPr>
        <w:t xml:space="preserve">  研究生国家奖学金由“西安工程大学研究生奖助学金评审领导小组”（以下简称“领导小组”）负责组织评审，主要负责制定研究生国家奖学金评审办法；制定名额分配方案；统筹领导、协调、监督评审工作；裁决学生对评审结果的申诉。领导小组办公室负责研究生国家奖学金评审工作的组织协调和具体执行。</w:t>
      </w:r>
    </w:p>
    <w:p w14:paraId="1E0BAFB9" w14:textId="77777777" w:rsidR="0021208E" w:rsidRDefault="0021208E" w:rsidP="0021208E">
      <w:pPr>
        <w:spacing w:line="500" w:lineRule="exact"/>
        <w:rPr>
          <w:rFonts w:ascii="宋体" w:hAnsi="宋体" w:hint="eastAsia"/>
          <w:sz w:val="22"/>
          <w:szCs w:val="22"/>
        </w:rPr>
      </w:pPr>
      <w:r>
        <w:rPr>
          <w:rFonts w:ascii="宋体" w:hAnsi="宋体" w:hint="eastAsia"/>
          <w:sz w:val="22"/>
          <w:szCs w:val="22"/>
        </w:rPr>
        <w:t xml:space="preserve">    </w:t>
      </w:r>
      <w:r>
        <w:rPr>
          <w:rFonts w:ascii="宋体" w:hAnsi="宋体" w:hint="eastAsia"/>
          <w:b/>
          <w:sz w:val="22"/>
          <w:szCs w:val="22"/>
        </w:rPr>
        <w:t>第十条</w:t>
      </w:r>
      <w:r>
        <w:rPr>
          <w:rFonts w:ascii="宋体" w:hAnsi="宋体" w:hint="eastAsia"/>
          <w:sz w:val="22"/>
          <w:szCs w:val="22"/>
        </w:rPr>
        <w:t xml:space="preserve">  各学院“研究生奖助学金评审委员会”（以下简称“评审委员会”）全面负</w:t>
      </w:r>
      <w:r>
        <w:rPr>
          <w:rFonts w:ascii="宋体" w:hAnsi="宋体" w:hint="eastAsia"/>
          <w:sz w:val="22"/>
          <w:szCs w:val="22"/>
        </w:rPr>
        <w:lastRenderedPageBreak/>
        <w:t>责本学院研究生国家奖学金的申请组织、初步评审，以及有关评审工作的其他事项。</w:t>
      </w:r>
    </w:p>
    <w:p w14:paraId="416107A0" w14:textId="77777777" w:rsidR="0021208E" w:rsidRDefault="0021208E" w:rsidP="0021208E">
      <w:pPr>
        <w:spacing w:line="500" w:lineRule="exact"/>
        <w:rPr>
          <w:rFonts w:ascii="宋体" w:hAnsi="宋体" w:hint="eastAsia"/>
          <w:sz w:val="22"/>
          <w:szCs w:val="22"/>
        </w:rPr>
      </w:pPr>
      <w:r>
        <w:rPr>
          <w:rFonts w:ascii="宋体" w:hAnsi="宋体" w:hint="eastAsia"/>
          <w:sz w:val="22"/>
          <w:szCs w:val="22"/>
        </w:rPr>
        <w:t xml:space="preserve">    </w:t>
      </w:r>
      <w:r>
        <w:rPr>
          <w:rFonts w:ascii="宋体" w:hAnsi="宋体" w:hint="eastAsia"/>
          <w:b/>
          <w:sz w:val="22"/>
          <w:szCs w:val="22"/>
        </w:rPr>
        <w:t>第十一条</w:t>
      </w:r>
      <w:r>
        <w:rPr>
          <w:rFonts w:ascii="宋体" w:hAnsi="宋体" w:hint="eastAsia"/>
          <w:sz w:val="22"/>
          <w:szCs w:val="22"/>
        </w:rPr>
        <w:t xml:space="preserve">  各学院的推荐指标按照学生人数以及学科专业情况、按省教育厅下达指标数的1:1.2比例下达学院，并适当向学校重点学科（专业）倾斜。学院直通车推荐人数不超过学院指标数的50%。</w:t>
      </w:r>
    </w:p>
    <w:p w14:paraId="426E608A" w14:textId="77777777" w:rsidR="0021208E" w:rsidRDefault="0021208E" w:rsidP="0021208E">
      <w:pPr>
        <w:spacing w:line="500" w:lineRule="exact"/>
        <w:rPr>
          <w:rFonts w:ascii="宋体" w:hAnsi="宋体" w:hint="eastAsia"/>
          <w:sz w:val="22"/>
          <w:szCs w:val="22"/>
        </w:rPr>
      </w:pPr>
      <w:r>
        <w:rPr>
          <w:rFonts w:ascii="宋体" w:hAnsi="宋体" w:hint="eastAsia"/>
          <w:sz w:val="22"/>
          <w:szCs w:val="22"/>
        </w:rPr>
        <w:t xml:space="preserve">    </w:t>
      </w:r>
      <w:r>
        <w:rPr>
          <w:rFonts w:ascii="宋体" w:hAnsi="宋体" w:hint="eastAsia"/>
          <w:b/>
          <w:sz w:val="22"/>
          <w:szCs w:val="22"/>
        </w:rPr>
        <w:t>第十二条</w:t>
      </w:r>
      <w:r>
        <w:rPr>
          <w:rFonts w:ascii="宋体" w:hAnsi="宋体" w:hint="eastAsia"/>
          <w:sz w:val="22"/>
          <w:szCs w:val="22"/>
        </w:rPr>
        <w:t xml:space="preserve">  研究生国家奖学金每年评审一次，依据陕西省教育厅的总体部署确定学校具体工作安排。</w:t>
      </w:r>
    </w:p>
    <w:p w14:paraId="1F7A58B0" w14:textId="77777777" w:rsidR="0021208E" w:rsidRDefault="0021208E" w:rsidP="0021208E">
      <w:pPr>
        <w:spacing w:line="500" w:lineRule="exact"/>
        <w:rPr>
          <w:rFonts w:ascii="宋体" w:hAnsi="宋体" w:hint="eastAsia"/>
          <w:sz w:val="22"/>
          <w:szCs w:val="22"/>
        </w:rPr>
      </w:pPr>
      <w:r>
        <w:rPr>
          <w:rFonts w:ascii="宋体" w:hAnsi="宋体" w:hint="eastAsia"/>
          <w:sz w:val="22"/>
          <w:szCs w:val="22"/>
        </w:rPr>
        <w:t xml:space="preserve">    </w:t>
      </w:r>
      <w:r>
        <w:rPr>
          <w:rFonts w:ascii="宋体" w:hAnsi="宋体" w:hint="eastAsia"/>
          <w:b/>
          <w:sz w:val="22"/>
          <w:szCs w:val="22"/>
        </w:rPr>
        <w:t>第十三条</w:t>
      </w:r>
      <w:r>
        <w:rPr>
          <w:rFonts w:ascii="宋体" w:hAnsi="宋体" w:hint="eastAsia"/>
          <w:sz w:val="22"/>
          <w:szCs w:val="22"/>
        </w:rPr>
        <w:t xml:space="preserve">  符合本办法规定条件的，攻读硕士、博士学位的全日制研究生均有资格申请。有意愿申请国家奖学金的研究生，本人应如实填写《研究生国家奖学金申请审批表》（见附表），并提交本人所有参评学术成果及支撑材料。</w:t>
      </w:r>
    </w:p>
    <w:p w14:paraId="33A92783" w14:textId="77777777" w:rsidR="0021208E" w:rsidRDefault="0021208E" w:rsidP="0021208E">
      <w:pPr>
        <w:spacing w:line="500" w:lineRule="exact"/>
        <w:rPr>
          <w:rFonts w:ascii="宋体" w:hAnsi="宋体" w:hint="eastAsia"/>
          <w:sz w:val="22"/>
          <w:szCs w:val="22"/>
        </w:rPr>
      </w:pPr>
      <w:bookmarkStart w:id="48" w:name="bookmark54"/>
      <w:bookmarkEnd w:id="48"/>
      <w:r>
        <w:rPr>
          <w:rFonts w:ascii="宋体" w:hAnsi="宋体" w:hint="eastAsia"/>
          <w:sz w:val="22"/>
          <w:szCs w:val="22"/>
        </w:rPr>
        <w:t xml:space="preserve">    </w:t>
      </w:r>
      <w:r>
        <w:rPr>
          <w:rFonts w:ascii="宋体" w:hAnsi="宋体" w:hint="eastAsia"/>
          <w:b/>
          <w:sz w:val="22"/>
          <w:szCs w:val="22"/>
        </w:rPr>
        <w:t>第十四条</w:t>
      </w:r>
      <w:r>
        <w:rPr>
          <w:rFonts w:ascii="宋体" w:hAnsi="宋体" w:hint="eastAsia"/>
          <w:sz w:val="22"/>
          <w:szCs w:val="22"/>
        </w:rPr>
        <w:t xml:space="preserve">  导师应严格审核申报材料，如实填写推荐意见，逐级评审报批。</w:t>
      </w:r>
    </w:p>
    <w:p w14:paraId="7B5DA2AE" w14:textId="77777777" w:rsidR="0021208E" w:rsidRDefault="0021208E" w:rsidP="0021208E">
      <w:pPr>
        <w:spacing w:line="500" w:lineRule="exact"/>
        <w:rPr>
          <w:rFonts w:ascii="宋体" w:hAnsi="宋体" w:hint="eastAsia"/>
          <w:sz w:val="22"/>
          <w:szCs w:val="22"/>
        </w:rPr>
      </w:pPr>
      <w:r>
        <w:rPr>
          <w:rFonts w:ascii="宋体" w:hAnsi="宋体" w:hint="eastAsia"/>
          <w:sz w:val="22"/>
          <w:szCs w:val="22"/>
        </w:rPr>
        <w:t xml:space="preserve">    （一）各学院评审委员会组织院内初评并确定本学院推荐名单，初评结果在本学院公示5个工作日无异议后提交学校奖助学金领导小组办公室；</w:t>
      </w:r>
    </w:p>
    <w:p w14:paraId="5236E219" w14:textId="77777777" w:rsidR="0021208E" w:rsidRDefault="0021208E" w:rsidP="0021208E">
      <w:pPr>
        <w:spacing w:line="500" w:lineRule="exact"/>
        <w:rPr>
          <w:rFonts w:ascii="宋体" w:hAnsi="宋体" w:hint="eastAsia"/>
          <w:sz w:val="22"/>
          <w:szCs w:val="22"/>
        </w:rPr>
      </w:pPr>
      <w:bookmarkStart w:id="49" w:name="bookmark55"/>
      <w:bookmarkEnd w:id="49"/>
      <w:r>
        <w:rPr>
          <w:rFonts w:ascii="宋体" w:hAnsi="宋体" w:hint="eastAsia"/>
          <w:sz w:val="22"/>
          <w:szCs w:val="22"/>
        </w:rPr>
        <w:t xml:space="preserve">    （二）学校领导小组办公室在学院初评基础上进行资格审核后，组织校内外专家评审并确定最终获奖名单。</w:t>
      </w:r>
    </w:p>
    <w:p w14:paraId="1E8CC0B6" w14:textId="77777777" w:rsidR="0021208E" w:rsidRDefault="0021208E" w:rsidP="0021208E">
      <w:pPr>
        <w:spacing w:line="500" w:lineRule="exact"/>
        <w:rPr>
          <w:rFonts w:ascii="宋体" w:hAnsi="宋体" w:hint="eastAsia"/>
          <w:sz w:val="22"/>
          <w:szCs w:val="22"/>
        </w:rPr>
      </w:pPr>
      <w:r>
        <w:rPr>
          <w:rFonts w:ascii="宋体" w:hAnsi="宋体" w:hint="eastAsia"/>
          <w:sz w:val="22"/>
          <w:szCs w:val="22"/>
        </w:rPr>
        <w:t xml:space="preserve">    （三）学校领导小组办公室将专家评审结果报学校领导小组审定，获奖名单在全校范围公示5个工作日无异议后报教育厅审批。纪检监察机构对评审过程全程监督。</w:t>
      </w:r>
    </w:p>
    <w:p w14:paraId="18C9C19D" w14:textId="77777777" w:rsidR="0021208E" w:rsidRDefault="0021208E" w:rsidP="0021208E">
      <w:pPr>
        <w:spacing w:line="500" w:lineRule="exact"/>
        <w:rPr>
          <w:rFonts w:ascii="宋体" w:hAnsi="宋体" w:hint="eastAsia"/>
          <w:sz w:val="22"/>
          <w:szCs w:val="22"/>
        </w:rPr>
      </w:pPr>
      <w:r>
        <w:rPr>
          <w:rFonts w:ascii="仿宋_GB2312" w:eastAsia="仿宋_GB2312" w:hint="eastAsia"/>
          <w:sz w:val="32"/>
          <w:szCs w:val="32"/>
        </w:rPr>
        <w:t xml:space="preserve"> </w:t>
      </w:r>
      <w:r>
        <w:rPr>
          <w:rFonts w:ascii="宋体" w:hAnsi="宋体" w:hint="eastAsia"/>
          <w:sz w:val="22"/>
          <w:szCs w:val="22"/>
        </w:rPr>
        <w:t xml:space="preserve">   </w:t>
      </w:r>
      <w:r>
        <w:rPr>
          <w:rFonts w:ascii="宋体" w:hAnsi="宋体" w:hint="eastAsia"/>
          <w:b/>
          <w:sz w:val="22"/>
          <w:szCs w:val="22"/>
        </w:rPr>
        <w:t>第十五条</w:t>
      </w:r>
      <w:r>
        <w:rPr>
          <w:rFonts w:ascii="宋体" w:hAnsi="宋体" w:hint="eastAsia"/>
          <w:sz w:val="22"/>
          <w:szCs w:val="22"/>
        </w:rPr>
        <w:t xml:space="preserve">  对研究生国家奖学金初评结果有异议者，可在学院公示阶段向所在学院评审委员会提出申诉，评审委员会应及时研究并予以答复。如申诉人对本学院做出的答复仍存在异议，可在学校公示期内向领导小组提出申诉。</w:t>
      </w:r>
    </w:p>
    <w:p w14:paraId="0F15600E" w14:textId="77777777" w:rsidR="0021208E" w:rsidRDefault="0021208E" w:rsidP="0021208E">
      <w:pPr>
        <w:spacing w:line="500" w:lineRule="exact"/>
        <w:jc w:val="center"/>
        <w:rPr>
          <w:rFonts w:ascii="黑体" w:eastAsia="黑体" w:hAnsi="黑体" w:hint="eastAsia"/>
          <w:bCs/>
          <w:sz w:val="24"/>
        </w:rPr>
      </w:pPr>
      <w:bookmarkStart w:id="50" w:name="_Toc88644965"/>
      <w:bookmarkStart w:id="51" w:name="_Toc26687"/>
      <w:bookmarkStart w:id="52" w:name="_Toc16378"/>
      <w:bookmarkStart w:id="53" w:name="_Toc88644736"/>
      <w:bookmarkStart w:id="54" w:name="bookmark59"/>
      <w:bookmarkStart w:id="55" w:name="_Toc18040"/>
      <w:bookmarkStart w:id="56" w:name="_Toc89351048"/>
      <w:bookmarkStart w:id="57" w:name="_Toc13055"/>
      <w:bookmarkStart w:id="58" w:name="bookmark61"/>
      <w:bookmarkStart w:id="59" w:name="bookmark60"/>
      <w:r>
        <w:rPr>
          <w:rFonts w:ascii="黑体" w:eastAsia="黑体" w:hAnsi="黑体" w:hint="eastAsia"/>
          <w:bCs/>
          <w:sz w:val="24"/>
        </w:rPr>
        <w:t>第四章  附则</w:t>
      </w:r>
      <w:bookmarkEnd w:id="50"/>
      <w:bookmarkEnd w:id="51"/>
      <w:bookmarkEnd w:id="52"/>
      <w:bookmarkEnd w:id="53"/>
      <w:bookmarkEnd w:id="54"/>
      <w:bookmarkEnd w:id="55"/>
      <w:bookmarkEnd w:id="56"/>
      <w:bookmarkEnd w:id="57"/>
      <w:bookmarkEnd w:id="58"/>
      <w:bookmarkEnd w:id="59"/>
    </w:p>
    <w:p w14:paraId="4212BF85" w14:textId="77777777" w:rsidR="0021208E" w:rsidRDefault="0021208E" w:rsidP="0021208E">
      <w:pPr>
        <w:spacing w:line="500" w:lineRule="exact"/>
        <w:rPr>
          <w:rFonts w:ascii="宋体" w:hAnsi="宋体" w:hint="eastAsia"/>
          <w:sz w:val="22"/>
          <w:szCs w:val="22"/>
        </w:rPr>
      </w:pPr>
      <w:r>
        <w:rPr>
          <w:rFonts w:ascii="宋体" w:hAnsi="宋体" w:hint="eastAsia"/>
          <w:sz w:val="22"/>
          <w:szCs w:val="22"/>
        </w:rPr>
        <w:t xml:space="preserve">    </w:t>
      </w:r>
      <w:r>
        <w:rPr>
          <w:rFonts w:ascii="宋体" w:hAnsi="宋体" w:hint="eastAsia"/>
          <w:b/>
          <w:sz w:val="22"/>
          <w:szCs w:val="22"/>
        </w:rPr>
        <w:t>第十六条</w:t>
      </w:r>
      <w:r>
        <w:rPr>
          <w:rFonts w:ascii="宋体" w:hAnsi="宋体" w:hint="eastAsia"/>
          <w:sz w:val="22"/>
          <w:szCs w:val="22"/>
        </w:rPr>
        <w:t xml:space="preserve">  各学院评审委员会根据本办法可制定本学院研究生国家奖学金评审细则，经公示无异议并报领导小组办公室备案后施行。</w:t>
      </w:r>
    </w:p>
    <w:p w14:paraId="644A2143" w14:textId="77777777" w:rsidR="0021208E" w:rsidRDefault="0021208E" w:rsidP="0021208E">
      <w:pPr>
        <w:spacing w:line="500" w:lineRule="exact"/>
        <w:ind w:right="-89"/>
        <w:rPr>
          <w:rFonts w:ascii="宋体" w:hAnsi="宋体" w:hint="eastAsia"/>
          <w:sz w:val="22"/>
          <w:szCs w:val="22"/>
        </w:rPr>
      </w:pPr>
      <w:r>
        <w:rPr>
          <w:rFonts w:ascii="宋体" w:hAnsi="宋体" w:hint="eastAsia"/>
          <w:sz w:val="22"/>
          <w:szCs w:val="22"/>
        </w:rPr>
        <w:t xml:space="preserve">    附表：研究生国家奖学金申请审批表</w:t>
      </w:r>
    </w:p>
    <w:p w14:paraId="43659C37" w14:textId="77777777" w:rsidR="0021208E" w:rsidRDefault="0021208E" w:rsidP="0021208E">
      <w:pPr>
        <w:spacing w:line="500" w:lineRule="exact"/>
        <w:rPr>
          <w:rFonts w:ascii="仿宋" w:eastAsia="仿宋" w:hAnsi="仿宋"/>
          <w:sz w:val="22"/>
          <w:szCs w:val="22"/>
        </w:rPr>
      </w:pPr>
    </w:p>
    <w:p w14:paraId="6891A5AC" w14:textId="77777777" w:rsidR="0021208E" w:rsidRDefault="0021208E" w:rsidP="0021208E">
      <w:pPr>
        <w:spacing w:line="500" w:lineRule="exact"/>
        <w:rPr>
          <w:rFonts w:ascii="仿宋" w:eastAsia="仿宋" w:hAnsi="仿宋"/>
          <w:sz w:val="22"/>
          <w:szCs w:val="22"/>
        </w:rPr>
      </w:pPr>
    </w:p>
    <w:p w14:paraId="71E7397C" w14:textId="77777777" w:rsidR="0021208E" w:rsidRDefault="0021208E" w:rsidP="0021208E">
      <w:pPr>
        <w:spacing w:line="500" w:lineRule="exact"/>
        <w:rPr>
          <w:rFonts w:ascii="仿宋" w:eastAsia="仿宋" w:hAnsi="仿宋"/>
          <w:sz w:val="22"/>
          <w:szCs w:val="22"/>
        </w:rPr>
      </w:pPr>
    </w:p>
    <w:p w14:paraId="4C129BD4" w14:textId="77777777" w:rsidR="0021208E" w:rsidRDefault="0021208E" w:rsidP="0021208E">
      <w:pPr>
        <w:spacing w:line="500" w:lineRule="exact"/>
        <w:rPr>
          <w:rFonts w:ascii="仿宋" w:eastAsia="仿宋" w:hAnsi="仿宋"/>
          <w:sz w:val="22"/>
          <w:szCs w:val="22"/>
        </w:rPr>
      </w:pPr>
    </w:p>
    <w:p w14:paraId="7A59B890" w14:textId="4E952E00" w:rsidR="0021208E" w:rsidRDefault="0021208E" w:rsidP="0021208E">
      <w:pPr>
        <w:spacing w:line="500" w:lineRule="exact"/>
        <w:rPr>
          <w:rFonts w:ascii="仿宋" w:eastAsia="仿宋" w:hAnsi="仿宋"/>
          <w:sz w:val="22"/>
          <w:szCs w:val="22"/>
        </w:rPr>
      </w:pPr>
      <w:r>
        <w:rPr>
          <w:rFonts w:ascii="仿宋" w:eastAsia="仿宋" w:hAnsi="仿宋" w:hint="eastAsia"/>
          <w:sz w:val="22"/>
          <w:szCs w:val="22"/>
        </w:rPr>
        <w:lastRenderedPageBreak/>
        <w:t>附表</w:t>
      </w:r>
    </w:p>
    <w:p w14:paraId="5F0A6159" w14:textId="77777777" w:rsidR="0021208E" w:rsidRDefault="0021208E" w:rsidP="0021208E">
      <w:pPr>
        <w:spacing w:line="500" w:lineRule="exact"/>
        <w:jc w:val="center"/>
        <w:rPr>
          <w:rFonts w:ascii="黑体" w:eastAsia="黑体" w:hAnsi="黑体"/>
          <w:sz w:val="32"/>
          <w:szCs w:val="32"/>
        </w:rPr>
      </w:pPr>
      <w:r>
        <w:rPr>
          <w:rFonts w:ascii="黑体" w:eastAsia="黑体" w:hAnsi="黑体" w:hint="eastAsia"/>
          <w:sz w:val="32"/>
          <w:szCs w:val="32"/>
        </w:rPr>
        <w:t>研究生国家奖学金申请审批表</w:t>
      </w:r>
    </w:p>
    <w:tbl>
      <w:tblPr>
        <w:tblW w:w="80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70"/>
        <w:gridCol w:w="1214"/>
        <w:gridCol w:w="1168"/>
        <w:gridCol w:w="952"/>
        <w:gridCol w:w="1399"/>
        <w:gridCol w:w="1231"/>
        <w:gridCol w:w="1409"/>
      </w:tblGrid>
      <w:tr w:rsidR="0021208E" w14:paraId="425D9BA9" w14:textId="77777777" w:rsidTr="003C5FF9">
        <w:trPr>
          <w:trHeight w:val="454"/>
          <w:jc w:val="center"/>
        </w:trPr>
        <w:tc>
          <w:tcPr>
            <w:tcW w:w="415" w:type="pct"/>
            <w:vMerge w:val="restart"/>
            <w:vAlign w:val="center"/>
          </w:tcPr>
          <w:p w14:paraId="2C45890C"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t>基</w:t>
            </w:r>
          </w:p>
          <w:p w14:paraId="02A7528D"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t>本</w:t>
            </w:r>
          </w:p>
          <w:p w14:paraId="68169FBF"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t>情</w:t>
            </w:r>
          </w:p>
          <w:p w14:paraId="46FB48E4" w14:textId="77777777" w:rsidR="0021208E" w:rsidRDefault="0021208E" w:rsidP="003C5FF9">
            <w:pPr>
              <w:spacing w:line="240" w:lineRule="exact"/>
              <w:jc w:val="center"/>
              <w:rPr>
                <w:rFonts w:ascii="楷体_GB2312" w:eastAsia="楷体_GB2312" w:hint="eastAsia"/>
                <w:sz w:val="20"/>
                <w:szCs w:val="20"/>
              </w:rPr>
            </w:pPr>
            <w:proofErr w:type="gramStart"/>
            <w:r>
              <w:rPr>
                <w:rFonts w:ascii="楷体_GB2312" w:eastAsia="楷体_GB2312" w:hint="eastAsia"/>
                <w:sz w:val="20"/>
                <w:szCs w:val="20"/>
              </w:rPr>
              <w:t>况</w:t>
            </w:r>
            <w:proofErr w:type="gramEnd"/>
          </w:p>
        </w:tc>
        <w:tc>
          <w:tcPr>
            <w:tcW w:w="755" w:type="pct"/>
            <w:vAlign w:val="center"/>
          </w:tcPr>
          <w:p w14:paraId="31282FE4" w14:textId="77777777" w:rsidR="0021208E" w:rsidRDefault="0021208E" w:rsidP="003C5FF9">
            <w:pPr>
              <w:adjustRightInd w:val="0"/>
              <w:snapToGrid w:val="0"/>
              <w:spacing w:line="240" w:lineRule="exact"/>
              <w:jc w:val="center"/>
              <w:rPr>
                <w:rFonts w:ascii="楷体_GB2312" w:eastAsia="楷体_GB2312" w:hint="eastAsia"/>
                <w:sz w:val="20"/>
                <w:szCs w:val="20"/>
              </w:rPr>
            </w:pPr>
            <w:r>
              <w:rPr>
                <w:rFonts w:ascii="楷体_GB2312" w:eastAsia="楷体_GB2312" w:hint="eastAsia"/>
                <w:sz w:val="20"/>
                <w:szCs w:val="20"/>
              </w:rPr>
              <w:t>姓名</w:t>
            </w:r>
          </w:p>
        </w:tc>
        <w:tc>
          <w:tcPr>
            <w:tcW w:w="726" w:type="pct"/>
            <w:vAlign w:val="center"/>
          </w:tcPr>
          <w:p w14:paraId="6DC2083B" w14:textId="77777777" w:rsidR="0021208E" w:rsidRDefault="0021208E" w:rsidP="003C5FF9">
            <w:pPr>
              <w:spacing w:line="240" w:lineRule="exact"/>
              <w:jc w:val="center"/>
              <w:rPr>
                <w:rFonts w:ascii="楷体_GB2312" w:eastAsia="楷体_GB2312" w:hint="eastAsia"/>
                <w:sz w:val="20"/>
                <w:szCs w:val="20"/>
              </w:rPr>
            </w:pPr>
          </w:p>
        </w:tc>
        <w:tc>
          <w:tcPr>
            <w:tcW w:w="592" w:type="pct"/>
            <w:vAlign w:val="center"/>
          </w:tcPr>
          <w:p w14:paraId="47C2A76F"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t>性别</w:t>
            </w:r>
          </w:p>
        </w:tc>
        <w:tc>
          <w:tcPr>
            <w:tcW w:w="870" w:type="pct"/>
            <w:vAlign w:val="center"/>
          </w:tcPr>
          <w:p w14:paraId="119E2BA9" w14:textId="77777777" w:rsidR="0021208E" w:rsidRDefault="0021208E" w:rsidP="003C5FF9">
            <w:pPr>
              <w:spacing w:line="240" w:lineRule="exact"/>
              <w:jc w:val="center"/>
              <w:rPr>
                <w:rFonts w:ascii="楷体_GB2312" w:eastAsia="楷体_GB2312" w:hint="eastAsia"/>
                <w:sz w:val="20"/>
                <w:szCs w:val="20"/>
              </w:rPr>
            </w:pPr>
          </w:p>
        </w:tc>
        <w:tc>
          <w:tcPr>
            <w:tcW w:w="765" w:type="pct"/>
            <w:vAlign w:val="center"/>
          </w:tcPr>
          <w:p w14:paraId="7BFDC02B"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t>出生年月</w:t>
            </w:r>
          </w:p>
        </w:tc>
        <w:tc>
          <w:tcPr>
            <w:tcW w:w="877" w:type="pct"/>
          </w:tcPr>
          <w:p w14:paraId="50C2204A" w14:textId="77777777" w:rsidR="0021208E" w:rsidRDefault="0021208E" w:rsidP="003C5FF9">
            <w:pPr>
              <w:spacing w:line="240" w:lineRule="exact"/>
              <w:rPr>
                <w:rFonts w:ascii="楷体_GB2312" w:eastAsia="楷体_GB2312" w:hint="eastAsia"/>
                <w:sz w:val="20"/>
                <w:szCs w:val="20"/>
              </w:rPr>
            </w:pPr>
          </w:p>
        </w:tc>
      </w:tr>
      <w:tr w:rsidR="0021208E" w14:paraId="11B4BA1B" w14:textId="77777777" w:rsidTr="003C5FF9">
        <w:trPr>
          <w:trHeight w:val="454"/>
          <w:jc w:val="center"/>
        </w:trPr>
        <w:tc>
          <w:tcPr>
            <w:tcW w:w="415" w:type="pct"/>
            <w:vMerge/>
            <w:vAlign w:val="center"/>
          </w:tcPr>
          <w:p w14:paraId="1C298800" w14:textId="77777777" w:rsidR="0021208E" w:rsidRDefault="0021208E" w:rsidP="003C5FF9">
            <w:pPr>
              <w:spacing w:line="240" w:lineRule="exact"/>
              <w:jc w:val="center"/>
              <w:rPr>
                <w:rFonts w:ascii="楷体_GB2312" w:eastAsia="楷体_GB2312" w:hint="eastAsia"/>
                <w:sz w:val="20"/>
                <w:szCs w:val="20"/>
              </w:rPr>
            </w:pPr>
          </w:p>
        </w:tc>
        <w:tc>
          <w:tcPr>
            <w:tcW w:w="755" w:type="pct"/>
            <w:vAlign w:val="center"/>
          </w:tcPr>
          <w:p w14:paraId="0053272B"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t>政治面貌</w:t>
            </w:r>
          </w:p>
        </w:tc>
        <w:tc>
          <w:tcPr>
            <w:tcW w:w="726" w:type="pct"/>
            <w:vAlign w:val="center"/>
          </w:tcPr>
          <w:p w14:paraId="111254D2" w14:textId="77777777" w:rsidR="0021208E" w:rsidRDefault="0021208E" w:rsidP="003C5FF9">
            <w:pPr>
              <w:spacing w:line="240" w:lineRule="exact"/>
              <w:jc w:val="center"/>
              <w:rPr>
                <w:rFonts w:ascii="楷体_GB2312" w:eastAsia="楷体_GB2312" w:hint="eastAsia"/>
                <w:sz w:val="20"/>
                <w:szCs w:val="20"/>
              </w:rPr>
            </w:pPr>
          </w:p>
        </w:tc>
        <w:tc>
          <w:tcPr>
            <w:tcW w:w="592" w:type="pct"/>
            <w:vAlign w:val="center"/>
          </w:tcPr>
          <w:p w14:paraId="074CB89D"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t>民族</w:t>
            </w:r>
          </w:p>
        </w:tc>
        <w:tc>
          <w:tcPr>
            <w:tcW w:w="870" w:type="pct"/>
            <w:vAlign w:val="center"/>
          </w:tcPr>
          <w:p w14:paraId="255302FC" w14:textId="77777777" w:rsidR="0021208E" w:rsidRDefault="0021208E" w:rsidP="003C5FF9">
            <w:pPr>
              <w:spacing w:line="240" w:lineRule="exact"/>
              <w:jc w:val="center"/>
              <w:rPr>
                <w:rFonts w:ascii="楷体_GB2312" w:eastAsia="楷体_GB2312" w:hint="eastAsia"/>
                <w:sz w:val="20"/>
                <w:szCs w:val="20"/>
              </w:rPr>
            </w:pPr>
          </w:p>
        </w:tc>
        <w:tc>
          <w:tcPr>
            <w:tcW w:w="765" w:type="pct"/>
            <w:vAlign w:val="center"/>
          </w:tcPr>
          <w:p w14:paraId="7CA64010"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t>入学时间</w:t>
            </w:r>
          </w:p>
        </w:tc>
        <w:tc>
          <w:tcPr>
            <w:tcW w:w="877" w:type="pct"/>
            <w:vAlign w:val="center"/>
          </w:tcPr>
          <w:p w14:paraId="10F492E9" w14:textId="77777777" w:rsidR="0021208E" w:rsidRDefault="0021208E" w:rsidP="003C5FF9">
            <w:pPr>
              <w:widowControl/>
              <w:spacing w:line="240" w:lineRule="exact"/>
              <w:jc w:val="left"/>
              <w:rPr>
                <w:rFonts w:ascii="楷体_GB2312" w:eastAsia="楷体_GB2312" w:hint="eastAsia"/>
                <w:sz w:val="20"/>
                <w:szCs w:val="20"/>
              </w:rPr>
            </w:pPr>
          </w:p>
        </w:tc>
      </w:tr>
      <w:tr w:rsidR="0021208E" w14:paraId="7AF6B15C" w14:textId="77777777" w:rsidTr="003C5FF9">
        <w:trPr>
          <w:trHeight w:val="454"/>
          <w:jc w:val="center"/>
        </w:trPr>
        <w:tc>
          <w:tcPr>
            <w:tcW w:w="415" w:type="pct"/>
            <w:vMerge/>
            <w:vAlign w:val="center"/>
          </w:tcPr>
          <w:p w14:paraId="5D545FE5" w14:textId="77777777" w:rsidR="0021208E" w:rsidRDefault="0021208E" w:rsidP="003C5FF9">
            <w:pPr>
              <w:spacing w:line="240" w:lineRule="exact"/>
              <w:jc w:val="center"/>
              <w:rPr>
                <w:rFonts w:ascii="楷体_GB2312" w:eastAsia="楷体_GB2312" w:hint="eastAsia"/>
                <w:sz w:val="20"/>
                <w:szCs w:val="20"/>
              </w:rPr>
            </w:pPr>
          </w:p>
        </w:tc>
        <w:tc>
          <w:tcPr>
            <w:tcW w:w="755" w:type="pct"/>
            <w:vAlign w:val="center"/>
          </w:tcPr>
          <w:p w14:paraId="08EFB5FA"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t>基层单位</w:t>
            </w:r>
          </w:p>
        </w:tc>
        <w:tc>
          <w:tcPr>
            <w:tcW w:w="726" w:type="pct"/>
            <w:vAlign w:val="center"/>
          </w:tcPr>
          <w:p w14:paraId="6F24ECDE" w14:textId="77777777" w:rsidR="0021208E" w:rsidRDefault="0021208E" w:rsidP="003C5FF9">
            <w:pPr>
              <w:spacing w:line="240" w:lineRule="exact"/>
              <w:rPr>
                <w:rFonts w:ascii="楷体_GB2312" w:eastAsia="楷体_GB2312" w:hint="eastAsia"/>
                <w:sz w:val="20"/>
                <w:szCs w:val="20"/>
              </w:rPr>
            </w:pPr>
          </w:p>
        </w:tc>
        <w:tc>
          <w:tcPr>
            <w:tcW w:w="592" w:type="pct"/>
            <w:vAlign w:val="center"/>
          </w:tcPr>
          <w:p w14:paraId="769FF190"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t>专业</w:t>
            </w:r>
          </w:p>
        </w:tc>
        <w:tc>
          <w:tcPr>
            <w:tcW w:w="870" w:type="pct"/>
            <w:vAlign w:val="center"/>
          </w:tcPr>
          <w:p w14:paraId="71031752" w14:textId="77777777" w:rsidR="0021208E" w:rsidRDefault="0021208E" w:rsidP="003C5FF9">
            <w:pPr>
              <w:spacing w:line="240" w:lineRule="exact"/>
              <w:jc w:val="center"/>
              <w:rPr>
                <w:rFonts w:ascii="楷体_GB2312" w:eastAsia="楷体_GB2312" w:hint="eastAsia"/>
                <w:sz w:val="20"/>
                <w:szCs w:val="20"/>
              </w:rPr>
            </w:pPr>
          </w:p>
        </w:tc>
        <w:tc>
          <w:tcPr>
            <w:tcW w:w="765" w:type="pct"/>
            <w:vAlign w:val="center"/>
          </w:tcPr>
          <w:p w14:paraId="1EA2A84A"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t>攻读学位</w:t>
            </w:r>
          </w:p>
        </w:tc>
        <w:tc>
          <w:tcPr>
            <w:tcW w:w="877" w:type="pct"/>
            <w:vAlign w:val="center"/>
          </w:tcPr>
          <w:p w14:paraId="611EF054" w14:textId="77777777" w:rsidR="0021208E" w:rsidRDefault="0021208E" w:rsidP="003C5FF9">
            <w:pPr>
              <w:widowControl/>
              <w:spacing w:line="240" w:lineRule="exact"/>
              <w:jc w:val="left"/>
              <w:rPr>
                <w:rFonts w:ascii="楷体_GB2312" w:eastAsia="楷体_GB2312" w:hint="eastAsia"/>
                <w:sz w:val="20"/>
                <w:szCs w:val="20"/>
              </w:rPr>
            </w:pPr>
          </w:p>
        </w:tc>
      </w:tr>
      <w:tr w:rsidR="0021208E" w14:paraId="29DFA5F4" w14:textId="77777777" w:rsidTr="003C5FF9">
        <w:trPr>
          <w:trHeight w:val="454"/>
          <w:jc w:val="center"/>
        </w:trPr>
        <w:tc>
          <w:tcPr>
            <w:tcW w:w="415" w:type="pct"/>
            <w:vMerge/>
            <w:vAlign w:val="center"/>
          </w:tcPr>
          <w:p w14:paraId="64FF175F" w14:textId="77777777" w:rsidR="0021208E" w:rsidRDefault="0021208E" w:rsidP="003C5FF9">
            <w:pPr>
              <w:spacing w:line="240" w:lineRule="exact"/>
              <w:jc w:val="center"/>
              <w:rPr>
                <w:rFonts w:ascii="楷体_GB2312" w:eastAsia="楷体_GB2312" w:hint="eastAsia"/>
                <w:sz w:val="20"/>
                <w:szCs w:val="20"/>
              </w:rPr>
            </w:pPr>
          </w:p>
        </w:tc>
        <w:tc>
          <w:tcPr>
            <w:tcW w:w="755" w:type="pct"/>
            <w:vMerge w:val="restart"/>
            <w:vAlign w:val="center"/>
          </w:tcPr>
          <w:p w14:paraId="29308895"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t>学制</w:t>
            </w:r>
          </w:p>
        </w:tc>
        <w:tc>
          <w:tcPr>
            <w:tcW w:w="726" w:type="pct"/>
            <w:vMerge w:val="restart"/>
            <w:vAlign w:val="center"/>
          </w:tcPr>
          <w:p w14:paraId="45F47347" w14:textId="77777777" w:rsidR="0021208E" w:rsidRDefault="0021208E" w:rsidP="003C5FF9">
            <w:pPr>
              <w:spacing w:line="240" w:lineRule="exact"/>
              <w:jc w:val="center"/>
              <w:rPr>
                <w:rFonts w:ascii="楷体_GB2312" w:eastAsia="楷体_GB2312" w:hint="eastAsia"/>
                <w:sz w:val="20"/>
                <w:szCs w:val="20"/>
              </w:rPr>
            </w:pPr>
          </w:p>
        </w:tc>
        <w:tc>
          <w:tcPr>
            <w:tcW w:w="592" w:type="pct"/>
            <w:vMerge w:val="restart"/>
            <w:vAlign w:val="center"/>
          </w:tcPr>
          <w:p w14:paraId="4DF738A5"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t>学习</w:t>
            </w:r>
          </w:p>
          <w:p w14:paraId="2044E138"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t>阶段</w:t>
            </w:r>
          </w:p>
        </w:tc>
        <w:tc>
          <w:tcPr>
            <w:tcW w:w="870" w:type="pct"/>
            <w:vAlign w:val="center"/>
          </w:tcPr>
          <w:p w14:paraId="0D80DB91"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t>□硕士</w:t>
            </w:r>
          </w:p>
        </w:tc>
        <w:tc>
          <w:tcPr>
            <w:tcW w:w="765" w:type="pct"/>
            <w:vMerge w:val="restart"/>
            <w:vAlign w:val="center"/>
          </w:tcPr>
          <w:p w14:paraId="23740253"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t>学号</w:t>
            </w:r>
          </w:p>
        </w:tc>
        <w:tc>
          <w:tcPr>
            <w:tcW w:w="877" w:type="pct"/>
            <w:vMerge w:val="restart"/>
            <w:vAlign w:val="center"/>
          </w:tcPr>
          <w:p w14:paraId="3489E9EB" w14:textId="77777777" w:rsidR="0021208E" w:rsidRDefault="0021208E" w:rsidP="003C5FF9">
            <w:pPr>
              <w:widowControl/>
              <w:spacing w:line="240" w:lineRule="exact"/>
              <w:jc w:val="left"/>
              <w:rPr>
                <w:rFonts w:ascii="楷体_GB2312" w:eastAsia="楷体_GB2312" w:hint="eastAsia"/>
                <w:sz w:val="20"/>
                <w:szCs w:val="20"/>
              </w:rPr>
            </w:pPr>
          </w:p>
        </w:tc>
      </w:tr>
      <w:tr w:rsidR="0021208E" w14:paraId="41812242" w14:textId="77777777" w:rsidTr="003C5FF9">
        <w:trPr>
          <w:trHeight w:val="454"/>
          <w:jc w:val="center"/>
        </w:trPr>
        <w:tc>
          <w:tcPr>
            <w:tcW w:w="415" w:type="pct"/>
            <w:vMerge/>
            <w:vAlign w:val="center"/>
          </w:tcPr>
          <w:p w14:paraId="03EE435B" w14:textId="77777777" w:rsidR="0021208E" w:rsidRDefault="0021208E" w:rsidP="003C5FF9">
            <w:pPr>
              <w:spacing w:line="240" w:lineRule="exact"/>
              <w:jc w:val="center"/>
              <w:rPr>
                <w:rFonts w:ascii="楷体_GB2312" w:eastAsia="楷体_GB2312" w:hint="eastAsia"/>
                <w:sz w:val="20"/>
                <w:szCs w:val="20"/>
              </w:rPr>
            </w:pPr>
          </w:p>
        </w:tc>
        <w:tc>
          <w:tcPr>
            <w:tcW w:w="755" w:type="pct"/>
            <w:vMerge/>
            <w:vAlign w:val="center"/>
          </w:tcPr>
          <w:p w14:paraId="669AB8FF" w14:textId="77777777" w:rsidR="0021208E" w:rsidRDefault="0021208E" w:rsidP="003C5FF9">
            <w:pPr>
              <w:spacing w:line="240" w:lineRule="exact"/>
              <w:jc w:val="center"/>
              <w:rPr>
                <w:rFonts w:ascii="楷体_GB2312" w:eastAsia="楷体_GB2312" w:hint="eastAsia"/>
                <w:sz w:val="20"/>
                <w:szCs w:val="20"/>
              </w:rPr>
            </w:pPr>
          </w:p>
        </w:tc>
        <w:tc>
          <w:tcPr>
            <w:tcW w:w="726" w:type="pct"/>
            <w:vMerge/>
            <w:vAlign w:val="center"/>
          </w:tcPr>
          <w:p w14:paraId="58B7FEA7" w14:textId="77777777" w:rsidR="0021208E" w:rsidRDefault="0021208E" w:rsidP="003C5FF9">
            <w:pPr>
              <w:spacing w:line="240" w:lineRule="exact"/>
              <w:rPr>
                <w:rFonts w:ascii="楷体_GB2312" w:eastAsia="楷体_GB2312" w:hint="eastAsia"/>
                <w:sz w:val="20"/>
                <w:szCs w:val="20"/>
              </w:rPr>
            </w:pPr>
          </w:p>
        </w:tc>
        <w:tc>
          <w:tcPr>
            <w:tcW w:w="592" w:type="pct"/>
            <w:vMerge/>
            <w:vAlign w:val="center"/>
          </w:tcPr>
          <w:p w14:paraId="25B13BB7" w14:textId="77777777" w:rsidR="0021208E" w:rsidRDefault="0021208E" w:rsidP="003C5FF9">
            <w:pPr>
              <w:spacing w:line="240" w:lineRule="exact"/>
              <w:jc w:val="center"/>
              <w:rPr>
                <w:rFonts w:ascii="楷体_GB2312" w:eastAsia="楷体_GB2312" w:hint="eastAsia"/>
                <w:sz w:val="20"/>
                <w:szCs w:val="20"/>
              </w:rPr>
            </w:pPr>
          </w:p>
        </w:tc>
        <w:tc>
          <w:tcPr>
            <w:tcW w:w="870" w:type="pct"/>
            <w:vAlign w:val="center"/>
          </w:tcPr>
          <w:p w14:paraId="1B4C964D"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t>□博士</w:t>
            </w:r>
          </w:p>
        </w:tc>
        <w:tc>
          <w:tcPr>
            <w:tcW w:w="765" w:type="pct"/>
            <w:vMerge/>
            <w:vAlign w:val="center"/>
          </w:tcPr>
          <w:p w14:paraId="642ED200" w14:textId="77777777" w:rsidR="0021208E" w:rsidRDefault="0021208E" w:rsidP="003C5FF9">
            <w:pPr>
              <w:spacing w:line="240" w:lineRule="exact"/>
              <w:jc w:val="center"/>
              <w:rPr>
                <w:rFonts w:ascii="楷体_GB2312" w:eastAsia="楷体_GB2312" w:hint="eastAsia"/>
                <w:sz w:val="20"/>
                <w:szCs w:val="20"/>
              </w:rPr>
            </w:pPr>
          </w:p>
        </w:tc>
        <w:tc>
          <w:tcPr>
            <w:tcW w:w="877" w:type="pct"/>
            <w:vMerge/>
            <w:vAlign w:val="center"/>
          </w:tcPr>
          <w:p w14:paraId="733B3585" w14:textId="77777777" w:rsidR="0021208E" w:rsidRDefault="0021208E" w:rsidP="003C5FF9">
            <w:pPr>
              <w:widowControl/>
              <w:spacing w:line="240" w:lineRule="exact"/>
              <w:jc w:val="left"/>
              <w:rPr>
                <w:rFonts w:ascii="楷体_GB2312" w:eastAsia="楷体_GB2312" w:hint="eastAsia"/>
                <w:sz w:val="20"/>
                <w:szCs w:val="20"/>
              </w:rPr>
            </w:pPr>
          </w:p>
        </w:tc>
      </w:tr>
      <w:tr w:rsidR="0021208E" w14:paraId="316E5573" w14:textId="77777777" w:rsidTr="003C5FF9">
        <w:trPr>
          <w:trHeight w:val="454"/>
          <w:jc w:val="center"/>
        </w:trPr>
        <w:tc>
          <w:tcPr>
            <w:tcW w:w="415" w:type="pct"/>
            <w:vMerge/>
            <w:vAlign w:val="center"/>
          </w:tcPr>
          <w:p w14:paraId="120C0A08" w14:textId="77777777" w:rsidR="0021208E" w:rsidRDefault="0021208E" w:rsidP="003C5FF9">
            <w:pPr>
              <w:spacing w:line="240" w:lineRule="exact"/>
              <w:jc w:val="center"/>
              <w:rPr>
                <w:rFonts w:ascii="楷体_GB2312" w:eastAsia="楷体_GB2312" w:hint="eastAsia"/>
                <w:sz w:val="20"/>
                <w:szCs w:val="20"/>
              </w:rPr>
            </w:pPr>
          </w:p>
        </w:tc>
        <w:tc>
          <w:tcPr>
            <w:tcW w:w="755" w:type="pct"/>
            <w:vAlign w:val="center"/>
          </w:tcPr>
          <w:p w14:paraId="72E99664"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t>身份证号</w:t>
            </w:r>
          </w:p>
        </w:tc>
        <w:tc>
          <w:tcPr>
            <w:tcW w:w="3830" w:type="pct"/>
            <w:gridSpan w:val="5"/>
            <w:vAlign w:val="center"/>
          </w:tcPr>
          <w:p w14:paraId="063B7118" w14:textId="77777777" w:rsidR="0021208E" w:rsidRDefault="0021208E" w:rsidP="003C5FF9">
            <w:pPr>
              <w:widowControl/>
              <w:spacing w:line="240" w:lineRule="exact"/>
              <w:jc w:val="left"/>
              <w:rPr>
                <w:rFonts w:ascii="楷体_GB2312" w:eastAsia="楷体_GB2312" w:hint="eastAsia"/>
                <w:sz w:val="20"/>
                <w:szCs w:val="20"/>
              </w:rPr>
            </w:pPr>
          </w:p>
        </w:tc>
      </w:tr>
      <w:tr w:rsidR="0021208E" w14:paraId="4B354D41" w14:textId="77777777" w:rsidTr="003C5FF9">
        <w:trPr>
          <w:trHeight w:val="454"/>
          <w:jc w:val="center"/>
        </w:trPr>
        <w:tc>
          <w:tcPr>
            <w:tcW w:w="415" w:type="pct"/>
            <w:vAlign w:val="center"/>
          </w:tcPr>
          <w:p w14:paraId="70D0EB4D"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t>申</w:t>
            </w:r>
          </w:p>
          <w:p w14:paraId="19DFD09A" w14:textId="77777777" w:rsidR="0021208E" w:rsidRDefault="0021208E" w:rsidP="003C5FF9">
            <w:pPr>
              <w:spacing w:line="240" w:lineRule="exact"/>
              <w:jc w:val="center"/>
              <w:rPr>
                <w:rFonts w:ascii="楷体_GB2312" w:eastAsia="楷体_GB2312" w:hint="eastAsia"/>
                <w:sz w:val="20"/>
                <w:szCs w:val="20"/>
              </w:rPr>
            </w:pPr>
          </w:p>
          <w:p w14:paraId="3A525F84" w14:textId="77777777" w:rsidR="0021208E" w:rsidRDefault="0021208E" w:rsidP="003C5FF9">
            <w:pPr>
              <w:spacing w:line="240" w:lineRule="exact"/>
              <w:jc w:val="center"/>
              <w:rPr>
                <w:rFonts w:ascii="楷体_GB2312" w:eastAsia="楷体_GB2312" w:hint="eastAsia"/>
                <w:sz w:val="20"/>
                <w:szCs w:val="20"/>
              </w:rPr>
            </w:pPr>
          </w:p>
          <w:p w14:paraId="05270DF1"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t>请</w:t>
            </w:r>
          </w:p>
          <w:p w14:paraId="464E98DD" w14:textId="77777777" w:rsidR="0021208E" w:rsidRDefault="0021208E" w:rsidP="003C5FF9">
            <w:pPr>
              <w:spacing w:line="240" w:lineRule="exact"/>
              <w:jc w:val="center"/>
              <w:rPr>
                <w:rFonts w:ascii="楷体_GB2312" w:eastAsia="楷体_GB2312" w:hint="eastAsia"/>
                <w:sz w:val="20"/>
                <w:szCs w:val="20"/>
              </w:rPr>
            </w:pPr>
          </w:p>
          <w:p w14:paraId="504B269C" w14:textId="77777777" w:rsidR="0021208E" w:rsidRDefault="0021208E" w:rsidP="003C5FF9">
            <w:pPr>
              <w:spacing w:line="240" w:lineRule="exact"/>
              <w:jc w:val="center"/>
              <w:rPr>
                <w:rFonts w:ascii="楷体_GB2312" w:eastAsia="楷体_GB2312" w:hint="eastAsia"/>
                <w:sz w:val="20"/>
                <w:szCs w:val="20"/>
              </w:rPr>
            </w:pPr>
          </w:p>
          <w:p w14:paraId="6E14FDB8"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t>理</w:t>
            </w:r>
          </w:p>
          <w:p w14:paraId="36566DE3" w14:textId="77777777" w:rsidR="0021208E" w:rsidRDefault="0021208E" w:rsidP="003C5FF9">
            <w:pPr>
              <w:spacing w:line="240" w:lineRule="exact"/>
              <w:jc w:val="center"/>
              <w:rPr>
                <w:rFonts w:ascii="楷体_GB2312" w:eastAsia="楷体_GB2312" w:hint="eastAsia"/>
                <w:sz w:val="20"/>
                <w:szCs w:val="20"/>
              </w:rPr>
            </w:pPr>
          </w:p>
          <w:p w14:paraId="2CC262A0" w14:textId="77777777" w:rsidR="0021208E" w:rsidRDefault="0021208E" w:rsidP="003C5FF9">
            <w:pPr>
              <w:spacing w:line="240" w:lineRule="exact"/>
              <w:jc w:val="center"/>
              <w:rPr>
                <w:rFonts w:ascii="楷体_GB2312" w:eastAsia="楷体_GB2312" w:hint="eastAsia"/>
                <w:sz w:val="20"/>
                <w:szCs w:val="20"/>
              </w:rPr>
            </w:pPr>
          </w:p>
          <w:p w14:paraId="384E60B4"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t>由</w:t>
            </w:r>
          </w:p>
        </w:tc>
        <w:tc>
          <w:tcPr>
            <w:tcW w:w="4585" w:type="pct"/>
            <w:gridSpan w:val="6"/>
            <w:vAlign w:val="center"/>
          </w:tcPr>
          <w:p w14:paraId="31E0A54B" w14:textId="77777777" w:rsidR="0021208E" w:rsidRDefault="0021208E" w:rsidP="003C5FF9">
            <w:pPr>
              <w:widowControl/>
              <w:spacing w:line="240" w:lineRule="exact"/>
              <w:jc w:val="left"/>
              <w:rPr>
                <w:rFonts w:ascii="楷体_GB2312" w:eastAsia="楷体_GB2312" w:hint="eastAsia"/>
                <w:sz w:val="20"/>
                <w:szCs w:val="20"/>
              </w:rPr>
            </w:pPr>
          </w:p>
          <w:p w14:paraId="1232082A" w14:textId="77777777" w:rsidR="0021208E" w:rsidRDefault="0021208E" w:rsidP="003C5FF9">
            <w:pPr>
              <w:widowControl/>
              <w:spacing w:line="240" w:lineRule="exact"/>
              <w:jc w:val="left"/>
              <w:rPr>
                <w:rFonts w:ascii="楷体_GB2312" w:eastAsia="楷体_GB2312" w:hint="eastAsia"/>
                <w:sz w:val="20"/>
                <w:szCs w:val="20"/>
              </w:rPr>
            </w:pPr>
          </w:p>
          <w:p w14:paraId="246FE589" w14:textId="77777777" w:rsidR="0021208E" w:rsidRDefault="0021208E" w:rsidP="003C5FF9">
            <w:pPr>
              <w:pStyle w:val="a5"/>
              <w:spacing w:before="0" w:line="240" w:lineRule="exact"/>
              <w:rPr>
                <w:rFonts w:ascii="楷体_GB2312" w:eastAsia="楷体_GB2312" w:hint="eastAsia"/>
                <w:sz w:val="20"/>
                <w:szCs w:val="20"/>
              </w:rPr>
            </w:pPr>
          </w:p>
          <w:p w14:paraId="73C58E09" w14:textId="77777777" w:rsidR="0021208E" w:rsidRDefault="0021208E" w:rsidP="003C5FF9">
            <w:pPr>
              <w:pStyle w:val="a5"/>
              <w:spacing w:before="0" w:line="240" w:lineRule="exact"/>
              <w:rPr>
                <w:rFonts w:ascii="楷体_GB2312" w:eastAsia="楷体_GB2312" w:hint="eastAsia"/>
                <w:sz w:val="20"/>
                <w:szCs w:val="20"/>
              </w:rPr>
            </w:pPr>
          </w:p>
          <w:p w14:paraId="7CE6E43B" w14:textId="77777777" w:rsidR="0021208E" w:rsidRDefault="0021208E" w:rsidP="003C5FF9">
            <w:pPr>
              <w:widowControl/>
              <w:spacing w:line="240" w:lineRule="exact"/>
              <w:jc w:val="left"/>
              <w:rPr>
                <w:rFonts w:ascii="楷体_GB2312" w:eastAsia="楷体_GB2312" w:hint="eastAsia"/>
                <w:sz w:val="20"/>
                <w:szCs w:val="20"/>
              </w:rPr>
            </w:pPr>
          </w:p>
          <w:p w14:paraId="40CE9A1A" w14:textId="77777777" w:rsidR="0021208E" w:rsidRDefault="0021208E" w:rsidP="003C5FF9">
            <w:pPr>
              <w:widowControl/>
              <w:spacing w:line="240" w:lineRule="exact"/>
              <w:jc w:val="left"/>
              <w:rPr>
                <w:rFonts w:ascii="楷体_GB2312" w:eastAsia="楷体_GB2312" w:hint="eastAsia"/>
                <w:sz w:val="20"/>
                <w:szCs w:val="20"/>
              </w:rPr>
            </w:pPr>
          </w:p>
          <w:p w14:paraId="50FABC39" w14:textId="77777777" w:rsidR="0021208E" w:rsidRDefault="0021208E" w:rsidP="003C5FF9">
            <w:pPr>
              <w:widowControl/>
              <w:spacing w:line="240" w:lineRule="exact"/>
              <w:jc w:val="left"/>
              <w:rPr>
                <w:rFonts w:ascii="楷体_GB2312" w:eastAsia="楷体_GB2312" w:hint="eastAsia"/>
                <w:sz w:val="20"/>
                <w:szCs w:val="20"/>
              </w:rPr>
            </w:pPr>
          </w:p>
          <w:p w14:paraId="3E13BC4F" w14:textId="77777777" w:rsidR="0021208E" w:rsidRDefault="0021208E" w:rsidP="003C5FF9">
            <w:pPr>
              <w:widowControl/>
              <w:spacing w:line="240" w:lineRule="exact"/>
              <w:jc w:val="left"/>
              <w:rPr>
                <w:rFonts w:ascii="楷体_GB2312" w:eastAsia="楷体_GB2312" w:hint="eastAsia"/>
                <w:sz w:val="20"/>
                <w:szCs w:val="20"/>
              </w:rPr>
            </w:pPr>
          </w:p>
          <w:p w14:paraId="162C083B" w14:textId="77777777" w:rsidR="0021208E" w:rsidRDefault="0021208E" w:rsidP="003C5FF9">
            <w:pPr>
              <w:widowControl/>
              <w:spacing w:line="240" w:lineRule="exact"/>
              <w:jc w:val="left"/>
              <w:rPr>
                <w:rFonts w:ascii="楷体_GB2312" w:eastAsia="楷体_GB2312" w:hint="eastAsia"/>
                <w:sz w:val="20"/>
                <w:szCs w:val="20"/>
              </w:rPr>
            </w:pPr>
          </w:p>
          <w:p w14:paraId="324477A2" w14:textId="77777777" w:rsidR="0021208E" w:rsidRDefault="0021208E" w:rsidP="003C5FF9">
            <w:pPr>
              <w:widowControl/>
              <w:spacing w:line="240" w:lineRule="exact"/>
              <w:jc w:val="left"/>
              <w:rPr>
                <w:rFonts w:ascii="楷体_GB2312" w:eastAsia="楷体_GB2312" w:hint="eastAsia"/>
                <w:sz w:val="20"/>
                <w:szCs w:val="20"/>
              </w:rPr>
            </w:pPr>
          </w:p>
          <w:p w14:paraId="07AE3E2C" w14:textId="77777777" w:rsidR="0021208E" w:rsidRDefault="0021208E" w:rsidP="003C5FF9">
            <w:pPr>
              <w:widowControl/>
              <w:spacing w:line="240" w:lineRule="exact"/>
              <w:jc w:val="left"/>
              <w:rPr>
                <w:rFonts w:ascii="楷体_GB2312" w:eastAsia="楷体_GB2312" w:hint="eastAsia"/>
                <w:sz w:val="20"/>
                <w:szCs w:val="20"/>
              </w:rPr>
            </w:pPr>
          </w:p>
          <w:p w14:paraId="4293D9ED" w14:textId="77777777" w:rsidR="0021208E" w:rsidRDefault="0021208E" w:rsidP="003C5FF9">
            <w:pPr>
              <w:widowControl/>
              <w:spacing w:line="240" w:lineRule="exact"/>
              <w:jc w:val="left"/>
              <w:rPr>
                <w:rFonts w:ascii="楷体_GB2312" w:eastAsia="楷体_GB2312" w:hint="eastAsia"/>
                <w:sz w:val="20"/>
                <w:szCs w:val="20"/>
              </w:rPr>
            </w:pPr>
          </w:p>
          <w:p w14:paraId="3D1C3EED" w14:textId="77777777" w:rsidR="0021208E" w:rsidRDefault="0021208E" w:rsidP="003C5FF9">
            <w:pPr>
              <w:widowControl/>
              <w:spacing w:line="240" w:lineRule="exact"/>
              <w:jc w:val="left"/>
              <w:rPr>
                <w:rFonts w:ascii="楷体_GB2312" w:eastAsia="楷体_GB2312" w:hint="eastAsia"/>
                <w:sz w:val="20"/>
                <w:szCs w:val="20"/>
              </w:rPr>
            </w:pPr>
          </w:p>
          <w:p w14:paraId="7FA6DE2A" w14:textId="77777777" w:rsidR="0021208E" w:rsidRDefault="0021208E" w:rsidP="003C5FF9">
            <w:pPr>
              <w:widowControl/>
              <w:spacing w:line="240" w:lineRule="exact"/>
              <w:jc w:val="left"/>
              <w:rPr>
                <w:rFonts w:ascii="楷体_GB2312" w:eastAsia="楷体_GB2312" w:hint="eastAsia"/>
                <w:sz w:val="20"/>
                <w:szCs w:val="20"/>
              </w:rPr>
            </w:pPr>
          </w:p>
          <w:p w14:paraId="3FA5E9D1" w14:textId="77777777" w:rsidR="0021208E" w:rsidRDefault="0021208E" w:rsidP="003C5FF9">
            <w:pPr>
              <w:pStyle w:val="a0"/>
              <w:spacing w:before="0" w:after="0" w:line="240" w:lineRule="exact"/>
              <w:rPr>
                <w:rFonts w:ascii="楷体_GB2312" w:eastAsia="楷体_GB2312" w:hint="eastAsia"/>
                <w:b w:val="0"/>
                <w:sz w:val="20"/>
                <w:szCs w:val="20"/>
              </w:rPr>
            </w:pPr>
          </w:p>
          <w:p w14:paraId="5B07DACE" w14:textId="77777777" w:rsidR="0021208E" w:rsidRDefault="0021208E" w:rsidP="003C5FF9">
            <w:pPr>
              <w:spacing w:line="240" w:lineRule="exact"/>
              <w:rPr>
                <w:rFonts w:ascii="楷体_GB2312" w:eastAsia="楷体_GB2312" w:hint="eastAsia"/>
                <w:sz w:val="20"/>
                <w:szCs w:val="20"/>
              </w:rPr>
            </w:pPr>
          </w:p>
          <w:p w14:paraId="5761EF8B" w14:textId="77777777" w:rsidR="0021208E" w:rsidRDefault="0021208E" w:rsidP="003C5FF9">
            <w:pPr>
              <w:widowControl/>
              <w:spacing w:line="240" w:lineRule="exact"/>
              <w:jc w:val="left"/>
              <w:rPr>
                <w:rFonts w:ascii="楷体_GB2312" w:eastAsia="楷体_GB2312" w:hint="eastAsia"/>
                <w:sz w:val="20"/>
                <w:szCs w:val="20"/>
              </w:rPr>
            </w:pPr>
          </w:p>
          <w:p w14:paraId="632F981D" w14:textId="77777777" w:rsidR="0021208E" w:rsidRDefault="0021208E" w:rsidP="003C5FF9">
            <w:pPr>
              <w:widowControl/>
              <w:spacing w:line="240" w:lineRule="exact"/>
              <w:ind w:firstLineChars="1900" w:firstLine="3800"/>
              <w:jc w:val="left"/>
              <w:rPr>
                <w:rFonts w:ascii="楷体_GB2312" w:eastAsia="楷体_GB2312" w:hint="eastAsia"/>
                <w:sz w:val="20"/>
                <w:szCs w:val="20"/>
              </w:rPr>
            </w:pPr>
            <w:r>
              <w:rPr>
                <w:rFonts w:ascii="楷体_GB2312" w:eastAsia="楷体_GB2312" w:hint="eastAsia"/>
                <w:sz w:val="20"/>
                <w:szCs w:val="20"/>
              </w:rPr>
              <w:t xml:space="preserve">     申请人签名：</w:t>
            </w:r>
          </w:p>
          <w:p w14:paraId="33EB6A9A" w14:textId="77777777" w:rsidR="0021208E" w:rsidRDefault="0021208E" w:rsidP="003C5FF9">
            <w:pPr>
              <w:widowControl/>
              <w:spacing w:line="240" w:lineRule="exact"/>
              <w:jc w:val="left"/>
              <w:rPr>
                <w:rFonts w:ascii="楷体_GB2312" w:eastAsia="楷体_GB2312" w:hint="eastAsia"/>
                <w:sz w:val="20"/>
                <w:szCs w:val="20"/>
              </w:rPr>
            </w:pPr>
          </w:p>
          <w:p w14:paraId="69655628"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t xml:space="preserve">                                  年   月   日</w:t>
            </w:r>
          </w:p>
          <w:p w14:paraId="6FA72FEB" w14:textId="77777777" w:rsidR="0021208E" w:rsidRDefault="0021208E" w:rsidP="003C5FF9">
            <w:pPr>
              <w:widowControl/>
              <w:spacing w:line="240" w:lineRule="exact"/>
              <w:jc w:val="left"/>
              <w:rPr>
                <w:rFonts w:ascii="楷体_GB2312" w:eastAsia="楷体_GB2312" w:hint="eastAsia"/>
                <w:sz w:val="20"/>
                <w:szCs w:val="20"/>
              </w:rPr>
            </w:pPr>
          </w:p>
          <w:p w14:paraId="7BE64015" w14:textId="77777777" w:rsidR="0021208E" w:rsidRDefault="0021208E" w:rsidP="003C5FF9">
            <w:pPr>
              <w:widowControl/>
              <w:spacing w:line="240" w:lineRule="exact"/>
              <w:jc w:val="left"/>
              <w:rPr>
                <w:rFonts w:ascii="楷体_GB2312" w:eastAsia="楷体_GB2312" w:hint="eastAsia"/>
                <w:sz w:val="20"/>
                <w:szCs w:val="20"/>
              </w:rPr>
            </w:pPr>
          </w:p>
        </w:tc>
      </w:tr>
      <w:tr w:rsidR="0021208E" w14:paraId="287A1F56" w14:textId="77777777" w:rsidTr="003C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6" w:type="pct"/>
            <w:tcBorders>
              <w:top w:val="single" w:sz="4" w:space="0" w:color="auto"/>
              <w:left w:val="single" w:sz="4" w:space="0" w:color="auto"/>
              <w:bottom w:val="single" w:sz="4" w:space="0" w:color="auto"/>
              <w:right w:val="single" w:sz="4" w:space="0" w:color="auto"/>
            </w:tcBorders>
            <w:vAlign w:val="center"/>
          </w:tcPr>
          <w:p w14:paraId="56E1988B"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t>推</w:t>
            </w:r>
          </w:p>
          <w:p w14:paraId="27A5F5D9" w14:textId="77777777" w:rsidR="0021208E" w:rsidRDefault="0021208E" w:rsidP="003C5FF9">
            <w:pPr>
              <w:spacing w:line="240" w:lineRule="exact"/>
              <w:jc w:val="center"/>
              <w:rPr>
                <w:rFonts w:ascii="楷体_GB2312" w:eastAsia="楷体_GB2312" w:hint="eastAsia"/>
                <w:sz w:val="20"/>
                <w:szCs w:val="20"/>
              </w:rPr>
            </w:pPr>
            <w:proofErr w:type="gramStart"/>
            <w:r>
              <w:rPr>
                <w:rFonts w:ascii="楷体_GB2312" w:eastAsia="楷体_GB2312" w:hint="eastAsia"/>
                <w:sz w:val="20"/>
                <w:szCs w:val="20"/>
              </w:rPr>
              <w:t>荐</w:t>
            </w:r>
            <w:proofErr w:type="gramEnd"/>
          </w:p>
          <w:p w14:paraId="24D54825"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t>意</w:t>
            </w:r>
          </w:p>
          <w:p w14:paraId="253D83C4"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t>见</w:t>
            </w:r>
          </w:p>
        </w:tc>
        <w:tc>
          <w:tcPr>
            <w:tcW w:w="4584" w:type="pct"/>
            <w:gridSpan w:val="6"/>
            <w:tcBorders>
              <w:top w:val="single" w:sz="4" w:space="0" w:color="auto"/>
              <w:left w:val="single" w:sz="4" w:space="0" w:color="auto"/>
              <w:bottom w:val="single" w:sz="4" w:space="0" w:color="auto"/>
              <w:right w:val="single" w:sz="4" w:space="0" w:color="auto"/>
            </w:tcBorders>
          </w:tcPr>
          <w:p w14:paraId="43F4C541" w14:textId="77777777" w:rsidR="0021208E" w:rsidRDefault="0021208E" w:rsidP="003C5FF9">
            <w:pPr>
              <w:spacing w:line="240" w:lineRule="exact"/>
              <w:ind w:firstLineChars="2150" w:firstLine="4300"/>
              <w:rPr>
                <w:rFonts w:ascii="楷体_GB2312" w:eastAsia="楷体_GB2312" w:hint="eastAsia"/>
                <w:sz w:val="20"/>
                <w:szCs w:val="20"/>
              </w:rPr>
            </w:pPr>
          </w:p>
          <w:p w14:paraId="20401A4B" w14:textId="77777777" w:rsidR="0021208E" w:rsidRDefault="0021208E" w:rsidP="003C5FF9">
            <w:pPr>
              <w:spacing w:line="240" w:lineRule="exact"/>
              <w:ind w:firstLineChars="2150" w:firstLine="4300"/>
              <w:rPr>
                <w:rFonts w:ascii="楷体_GB2312" w:eastAsia="楷体_GB2312" w:hint="eastAsia"/>
                <w:sz w:val="20"/>
                <w:szCs w:val="20"/>
              </w:rPr>
            </w:pPr>
          </w:p>
          <w:p w14:paraId="563D7441" w14:textId="77777777" w:rsidR="0021208E" w:rsidRDefault="0021208E" w:rsidP="003C5FF9">
            <w:pPr>
              <w:spacing w:line="240" w:lineRule="exact"/>
              <w:ind w:firstLineChars="2150" w:firstLine="4300"/>
              <w:rPr>
                <w:rFonts w:ascii="楷体_GB2312" w:eastAsia="楷体_GB2312" w:hint="eastAsia"/>
                <w:sz w:val="20"/>
                <w:szCs w:val="20"/>
              </w:rPr>
            </w:pPr>
          </w:p>
          <w:p w14:paraId="0EA1C69F" w14:textId="77777777" w:rsidR="0021208E" w:rsidRDefault="0021208E" w:rsidP="003C5FF9">
            <w:pPr>
              <w:spacing w:line="240" w:lineRule="exact"/>
              <w:ind w:firstLineChars="2150" w:firstLine="4300"/>
              <w:rPr>
                <w:rFonts w:ascii="楷体_GB2312" w:eastAsia="楷体_GB2312" w:hint="eastAsia"/>
                <w:sz w:val="20"/>
                <w:szCs w:val="20"/>
              </w:rPr>
            </w:pPr>
          </w:p>
          <w:p w14:paraId="6F4D6F8A" w14:textId="77777777" w:rsidR="0021208E" w:rsidRDefault="0021208E" w:rsidP="003C5FF9">
            <w:pPr>
              <w:spacing w:line="240" w:lineRule="exact"/>
              <w:ind w:firstLineChars="2150" w:firstLine="4300"/>
              <w:rPr>
                <w:rFonts w:ascii="楷体_GB2312" w:eastAsia="楷体_GB2312" w:hint="eastAsia"/>
                <w:sz w:val="20"/>
                <w:szCs w:val="20"/>
              </w:rPr>
            </w:pPr>
          </w:p>
          <w:p w14:paraId="08BD00AA" w14:textId="77777777" w:rsidR="0021208E" w:rsidRDefault="0021208E" w:rsidP="003C5FF9">
            <w:pPr>
              <w:spacing w:line="240" w:lineRule="exact"/>
              <w:ind w:firstLineChars="2150" w:firstLine="4300"/>
              <w:rPr>
                <w:rFonts w:ascii="楷体_GB2312" w:eastAsia="楷体_GB2312" w:hint="eastAsia"/>
                <w:sz w:val="20"/>
                <w:szCs w:val="20"/>
              </w:rPr>
            </w:pPr>
          </w:p>
          <w:p w14:paraId="55CF333A" w14:textId="77777777" w:rsidR="0021208E" w:rsidRDefault="0021208E" w:rsidP="003C5FF9">
            <w:pPr>
              <w:spacing w:line="240" w:lineRule="exact"/>
              <w:ind w:firstLineChars="2150" w:firstLine="4300"/>
              <w:rPr>
                <w:rFonts w:ascii="楷体_GB2312" w:eastAsia="楷体_GB2312" w:hint="eastAsia"/>
                <w:sz w:val="20"/>
                <w:szCs w:val="20"/>
              </w:rPr>
            </w:pPr>
          </w:p>
          <w:p w14:paraId="08ED1E20" w14:textId="77777777" w:rsidR="0021208E" w:rsidRDefault="0021208E" w:rsidP="003C5FF9">
            <w:pPr>
              <w:spacing w:line="240" w:lineRule="exact"/>
              <w:ind w:firstLineChars="2150" w:firstLine="4300"/>
              <w:rPr>
                <w:rFonts w:ascii="楷体_GB2312" w:eastAsia="楷体_GB2312" w:hint="eastAsia"/>
                <w:sz w:val="20"/>
                <w:szCs w:val="20"/>
              </w:rPr>
            </w:pPr>
          </w:p>
          <w:p w14:paraId="0BA9743D" w14:textId="77777777" w:rsidR="0021208E" w:rsidRDefault="0021208E" w:rsidP="003C5FF9">
            <w:pPr>
              <w:spacing w:line="240" w:lineRule="exact"/>
              <w:ind w:firstLineChars="2150" w:firstLine="4300"/>
              <w:rPr>
                <w:rFonts w:ascii="楷体_GB2312" w:eastAsia="楷体_GB2312" w:hint="eastAsia"/>
                <w:sz w:val="20"/>
                <w:szCs w:val="20"/>
              </w:rPr>
            </w:pPr>
            <w:r>
              <w:rPr>
                <w:rFonts w:ascii="楷体_GB2312" w:eastAsia="楷体_GB2312" w:hint="eastAsia"/>
                <w:sz w:val="20"/>
                <w:szCs w:val="20"/>
              </w:rPr>
              <w:t>推荐人签名：</w:t>
            </w:r>
          </w:p>
          <w:p w14:paraId="7EDD0DFD" w14:textId="77777777" w:rsidR="0021208E" w:rsidRDefault="0021208E" w:rsidP="003C5FF9">
            <w:pPr>
              <w:spacing w:line="240" w:lineRule="exact"/>
              <w:ind w:firstLineChars="2150" w:firstLine="4300"/>
              <w:rPr>
                <w:rFonts w:ascii="楷体_GB2312" w:eastAsia="楷体_GB2312" w:hint="eastAsia"/>
                <w:sz w:val="20"/>
                <w:szCs w:val="20"/>
              </w:rPr>
            </w:pPr>
          </w:p>
          <w:p w14:paraId="016EAE35" w14:textId="77777777" w:rsidR="0021208E" w:rsidRDefault="0021208E" w:rsidP="003C5FF9">
            <w:pPr>
              <w:spacing w:line="240" w:lineRule="exact"/>
              <w:rPr>
                <w:rFonts w:ascii="楷体_GB2312" w:eastAsia="楷体_GB2312" w:hint="eastAsia"/>
                <w:sz w:val="20"/>
                <w:szCs w:val="20"/>
              </w:rPr>
            </w:pPr>
            <w:r>
              <w:rPr>
                <w:rFonts w:ascii="楷体_GB2312" w:eastAsia="楷体_GB2312" w:hint="eastAsia"/>
                <w:sz w:val="20"/>
                <w:szCs w:val="20"/>
              </w:rPr>
              <w:t xml:space="preserve">                                              年   月   日</w:t>
            </w:r>
          </w:p>
          <w:p w14:paraId="0E1DCE25" w14:textId="77777777" w:rsidR="0021208E" w:rsidRDefault="0021208E" w:rsidP="003C5FF9">
            <w:pPr>
              <w:spacing w:line="240" w:lineRule="exact"/>
              <w:rPr>
                <w:rFonts w:ascii="楷体_GB2312" w:eastAsia="楷体_GB2312" w:hint="eastAsia"/>
                <w:sz w:val="20"/>
                <w:szCs w:val="20"/>
              </w:rPr>
            </w:pPr>
          </w:p>
        </w:tc>
      </w:tr>
      <w:tr w:rsidR="0021208E" w14:paraId="4F51CC74" w14:textId="77777777" w:rsidTr="003C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6" w:type="pct"/>
            <w:tcBorders>
              <w:top w:val="single" w:sz="4" w:space="0" w:color="auto"/>
              <w:left w:val="single" w:sz="4" w:space="0" w:color="auto"/>
              <w:bottom w:val="single" w:sz="4" w:space="0" w:color="auto"/>
              <w:right w:val="single" w:sz="4" w:space="0" w:color="auto"/>
            </w:tcBorders>
            <w:vAlign w:val="center"/>
          </w:tcPr>
          <w:p w14:paraId="7010E691"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t>评</w:t>
            </w:r>
          </w:p>
          <w:p w14:paraId="536A3356"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t>审</w:t>
            </w:r>
          </w:p>
          <w:p w14:paraId="2C4046A1"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t>情</w:t>
            </w:r>
          </w:p>
          <w:p w14:paraId="38E266E8" w14:textId="77777777" w:rsidR="0021208E" w:rsidRDefault="0021208E" w:rsidP="003C5FF9">
            <w:pPr>
              <w:spacing w:line="240" w:lineRule="exact"/>
              <w:jc w:val="center"/>
              <w:rPr>
                <w:rFonts w:ascii="楷体_GB2312" w:eastAsia="楷体_GB2312" w:hint="eastAsia"/>
                <w:sz w:val="20"/>
                <w:szCs w:val="20"/>
              </w:rPr>
            </w:pPr>
            <w:proofErr w:type="gramStart"/>
            <w:r>
              <w:rPr>
                <w:rFonts w:ascii="楷体_GB2312" w:eastAsia="楷体_GB2312" w:hint="eastAsia"/>
                <w:sz w:val="20"/>
                <w:szCs w:val="20"/>
              </w:rPr>
              <w:t>况</w:t>
            </w:r>
            <w:proofErr w:type="gramEnd"/>
          </w:p>
        </w:tc>
        <w:tc>
          <w:tcPr>
            <w:tcW w:w="4584" w:type="pct"/>
            <w:gridSpan w:val="6"/>
            <w:tcBorders>
              <w:top w:val="single" w:sz="4" w:space="0" w:color="auto"/>
              <w:left w:val="single" w:sz="4" w:space="0" w:color="auto"/>
              <w:bottom w:val="single" w:sz="4" w:space="0" w:color="auto"/>
              <w:right w:val="single" w:sz="4" w:space="0" w:color="auto"/>
            </w:tcBorders>
            <w:vAlign w:val="center"/>
          </w:tcPr>
          <w:p w14:paraId="609292A5" w14:textId="77777777" w:rsidR="0021208E" w:rsidRDefault="0021208E" w:rsidP="003C5FF9">
            <w:pPr>
              <w:spacing w:line="240" w:lineRule="exact"/>
              <w:rPr>
                <w:rFonts w:ascii="楷体_GB2312" w:eastAsia="楷体_GB2312" w:hint="eastAsia"/>
                <w:sz w:val="20"/>
                <w:szCs w:val="20"/>
              </w:rPr>
            </w:pPr>
          </w:p>
          <w:p w14:paraId="72109EE7" w14:textId="77777777" w:rsidR="0021208E" w:rsidRDefault="0021208E" w:rsidP="003C5FF9">
            <w:pPr>
              <w:spacing w:line="240" w:lineRule="exact"/>
              <w:ind w:firstLineChars="2100" w:firstLine="4200"/>
              <w:rPr>
                <w:rFonts w:ascii="楷体_GB2312" w:eastAsia="楷体_GB2312" w:hint="eastAsia"/>
                <w:sz w:val="20"/>
                <w:szCs w:val="20"/>
              </w:rPr>
            </w:pPr>
          </w:p>
          <w:p w14:paraId="02ACF164" w14:textId="77777777" w:rsidR="0021208E" w:rsidRDefault="0021208E" w:rsidP="003C5FF9">
            <w:pPr>
              <w:spacing w:line="240" w:lineRule="exact"/>
              <w:ind w:firstLineChars="2100" w:firstLine="4200"/>
              <w:rPr>
                <w:rFonts w:ascii="楷体_GB2312" w:eastAsia="楷体_GB2312" w:hint="eastAsia"/>
                <w:sz w:val="20"/>
                <w:szCs w:val="20"/>
              </w:rPr>
            </w:pPr>
          </w:p>
          <w:p w14:paraId="3FB54B57" w14:textId="77777777" w:rsidR="0021208E" w:rsidRDefault="0021208E" w:rsidP="003C5FF9">
            <w:pPr>
              <w:spacing w:line="240" w:lineRule="exact"/>
              <w:ind w:firstLineChars="2100" w:firstLine="4200"/>
              <w:rPr>
                <w:rFonts w:ascii="楷体_GB2312" w:eastAsia="楷体_GB2312" w:hint="eastAsia"/>
                <w:sz w:val="20"/>
                <w:szCs w:val="20"/>
              </w:rPr>
            </w:pPr>
          </w:p>
          <w:p w14:paraId="2918236C" w14:textId="77777777" w:rsidR="0021208E" w:rsidRDefault="0021208E" w:rsidP="003C5FF9">
            <w:pPr>
              <w:pStyle w:val="a0"/>
              <w:rPr>
                <w:rFonts w:hint="eastAsia"/>
                <w:b w:val="0"/>
              </w:rPr>
            </w:pPr>
          </w:p>
          <w:p w14:paraId="1E13B669" w14:textId="77777777" w:rsidR="0021208E" w:rsidRDefault="0021208E" w:rsidP="003C5FF9">
            <w:pPr>
              <w:rPr>
                <w:rFonts w:hint="eastAsia"/>
              </w:rPr>
            </w:pPr>
          </w:p>
          <w:p w14:paraId="75499B41" w14:textId="77777777" w:rsidR="0021208E" w:rsidRDefault="0021208E" w:rsidP="003C5FF9">
            <w:pPr>
              <w:spacing w:line="240" w:lineRule="exact"/>
              <w:ind w:firstLineChars="2100" w:firstLine="4200"/>
              <w:rPr>
                <w:rFonts w:ascii="楷体_GB2312" w:eastAsia="楷体_GB2312" w:hint="eastAsia"/>
                <w:sz w:val="20"/>
                <w:szCs w:val="20"/>
              </w:rPr>
            </w:pPr>
          </w:p>
          <w:p w14:paraId="23D606E6" w14:textId="77777777" w:rsidR="0021208E" w:rsidRDefault="0021208E" w:rsidP="003C5FF9">
            <w:pPr>
              <w:spacing w:line="240" w:lineRule="exact"/>
              <w:ind w:firstLineChars="2100" w:firstLine="4200"/>
              <w:rPr>
                <w:rFonts w:ascii="楷体_GB2312" w:eastAsia="楷体_GB2312" w:hint="eastAsia"/>
                <w:sz w:val="20"/>
                <w:szCs w:val="20"/>
              </w:rPr>
            </w:pPr>
          </w:p>
          <w:p w14:paraId="64D369D0" w14:textId="77777777" w:rsidR="0021208E" w:rsidRDefault="0021208E" w:rsidP="003C5FF9">
            <w:pPr>
              <w:spacing w:line="240" w:lineRule="exact"/>
              <w:ind w:firstLineChars="2100" w:firstLine="4200"/>
              <w:rPr>
                <w:rFonts w:ascii="楷体_GB2312" w:eastAsia="楷体_GB2312" w:hint="eastAsia"/>
                <w:sz w:val="20"/>
                <w:szCs w:val="20"/>
              </w:rPr>
            </w:pPr>
          </w:p>
          <w:p w14:paraId="1D8F3C9D" w14:textId="77777777" w:rsidR="0021208E" w:rsidRDefault="0021208E" w:rsidP="003C5FF9">
            <w:pPr>
              <w:widowControl/>
              <w:tabs>
                <w:tab w:val="left" w:pos="5247"/>
              </w:tabs>
              <w:spacing w:line="240" w:lineRule="exact"/>
              <w:jc w:val="left"/>
              <w:rPr>
                <w:rFonts w:ascii="楷体_GB2312" w:eastAsia="楷体_GB2312" w:hint="eastAsia"/>
                <w:sz w:val="20"/>
                <w:szCs w:val="20"/>
              </w:rPr>
            </w:pPr>
            <w:r>
              <w:rPr>
                <w:rFonts w:ascii="楷体_GB2312" w:eastAsia="楷体_GB2312" w:hint="eastAsia"/>
                <w:sz w:val="20"/>
                <w:szCs w:val="20"/>
              </w:rPr>
              <w:t xml:space="preserve">                                      评审委员会主任委员签名：</w:t>
            </w:r>
          </w:p>
          <w:p w14:paraId="1B1503AB" w14:textId="77777777" w:rsidR="0021208E" w:rsidRDefault="0021208E" w:rsidP="003C5FF9">
            <w:pPr>
              <w:widowControl/>
              <w:tabs>
                <w:tab w:val="left" w:pos="5247"/>
              </w:tabs>
              <w:spacing w:line="240" w:lineRule="exact"/>
              <w:ind w:firstLineChars="2000" w:firstLine="4000"/>
              <w:jc w:val="left"/>
              <w:rPr>
                <w:rFonts w:ascii="楷体_GB2312" w:eastAsia="楷体_GB2312" w:hint="eastAsia"/>
                <w:sz w:val="20"/>
                <w:szCs w:val="20"/>
              </w:rPr>
            </w:pPr>
          </w:p>
          <w:p w14:paraId="103A662E" w14:textId="77777777" w:rsidR="0021208E" w:rsidRDefault="0021208E" w:rsidP="003C5FF9">
            <w:pPr>
              <w:widowControl/>
              <w:tabs>
                <w:tab w:val="left" w:pos="5247"/>
              </w:tabs>
              <w:spacing w:line="240" w:lineRule="exact"/>
              <w:jc w:val="left"/>
              <w:rPr>
                <w:rFonts w:ascii="楷体_GB2312" w:eastAsia="楷体_GB2312" w:hint="eastAsia"/>
                <w:sz w:val="20"/>
                <w:szCs w:val="20"/>
              </w:rPr>
            </w:pPr>
            <w:r>
              <w:rPr>
                <w:rFonts w:ascii="楷体_GB2312" w:eastAsia="楷体_GB2312" w:hint="eastAsia"/>
                <w:sz w:val="20"/>
                <w:szCs w:val="20"/>
              </w:rPr>
              <w:t xml:space="preserve">                                             年   月   日</w:t>
            </w:r>
          </w:p>
          <w:p w14:paraId="2B6EA8E3" w14:textId="77777777" w:rsidR="0021208E" w:rsidRDefault="0021208E" w:rsidP="003C5FF9">
            <w:pPr>
              <w:spacing w:line="240" w:lineRule="exact"/>
              <w:ind w:firstLineChars="2100" w:firstLine="4410"/>
              <w:rPr>
                <w:rFonts w:hint="eastAsia"/>
              </w:rPr>
            </w:pPr>
          </w:p>
        </w:tc>
      </w:tr>
      <w:tr w:rsidR="0021208E" w14:paraId="1F31B675" w14:textId="77777777" w:rsidTr="003C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6" w:type="pct"/>
            <w:tcBorders>
              <w:top w:val="single" w:sz="4" w:space="0" w:color="auto"/>
              <w:left w:val="single" w:sz="4" w:space="0" w:color="auto"/>
              <w:bottom w:val="single" w:sz="4" w:space="0" w:color="auto"/>
              <w:right w:val="single" w:sz="4" w:space="0" w:color="auto"/>
            </w:tcBorders>
            <w:vAlign w:val="center"/>
          </w:tcPr>
          <w:p w14:paraId="101D5CA1"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lastRenderedPageBreak/>
              <w:t>基</w:t>
            </w:r>
          </w:p>
          <w:p w14:paraId="517741D6"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t>层</w:t>
            </w:r>
          </w:p>
          <w:p w14:paraId="6725952B"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t>单</w:t>
            </w:r>
          </w:p>
          <w:p w14:paraId="27D87813"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t>位</w:t>
            </w:r>
          </w:p>
          <w:p w14:paraId="3683487F"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t>意</w:t>
            </w:r>
          </w:p>
          <w:p w14:paraId="6580F093"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t>见</w:t>
            </w:r>
          </w:p>
        </w:tc>
        <w:tc>
          <w:tcPr>
            <w:tcW w:w="4584" w:type="pct"/>
            <w:gridSpan w:val="6"/>
            <w:tcBorders>
              <w:top w:val="single" w:sz="4" w:space="0" w:color="auto"/>
              <w:left w:val="single" w:sz="4" w:space="0" w:color="auto"/>
              <w:bottom w:val="single" w:sz="4" w:space="0" w:color="auto"/>
              <w:right w:val="single" w:sz="4" w:space="0" w:color="auto"/>
            </w:tcBorders>
            <w:vAlign w:val="center"/>
          </w:tcPr>
          <w:p w14:paraId="1E9A1956" w14:textId="77777777" w:rsidR="0021208E" w:rsidRDefault="0021208E" w:rsidP="003C5FF9">
            <w:pPr>
              <w:spacing w:line="240" w:lineRule="exact"/>
              <w:ind w:firstLineChars="200" w:firstLine="400"/>
              <w:rPr>
                <w:rFonts w:ascii="楷体_GB2312" w:eastAsia="楷体_GB2312" w:hint="eastAsia"/>
                <w:sz w:val="20"/>
                <w:szCs w:val="20"/>
              </w:rPr>
            </w:pPr>
          </w:p>
          <w:p w14:paraId="18CABB3B" w14:textId="77777777" w:rsidR="0021208E" w:rsidRDefault="0021208E" w:rsidP="003C5FF9">
            <w:pPr>
              <w:spacing w:line="240" w:lineRule="exact"/>
              <w:ind w:firstLineChars="200" w:firstLine="400"/>
              <w:rPr>
                <w:rFonts w:ascii="楷体_GB2312" w:eastAsia="楷体_GB2312" w:hint="eastAsia"/>
                <w:sz w:val="20"/>
                <w:szCs w:val="20"/>
              </w:rPr>
            </w:pPr>
            <w:r>
              <w:rPr>
                <w:rFonts w:ascii="楷体_GB2312" w:eastAsia="楷体_GB2312" w:hint="eastAsia"/>
                <w:sz w:val="20"/>
                <w:szCs w:val="20"/>
              </w:rPr>
              <w:t xml:space="preserve">经评审，并在本单位内公示  </w:t>
            </w:r>
            <w:proofErr w:type="gramStart"/>
            <w:r>
              <w:rPr>
                <w:rFonts w:ascii="楷体_GB2312" w:eastAsia="楷体_GB2312" w:hint="eastAsia"/>
                <w:sz w:val="20"/>
                <w:szCs w:val="20"/>
              </w:rPr>
              <w:t>个</w:t>
            </w:r>
            <w:proofErr w:type="gramEnd"/>
            <w:r>
              <w:rPr>
                <w:rFonts w:ascii="楷体_GB2312" w:eastAsia="楷体_GB2312" w:hint="eastAsia"/>
                <w:sz w:val="20"/>
                <w:szCs w:val="20"/>
              </w:rPr>
              <w:t>工作日，无异议，本单位申报该同学获得研究生国家奖学金。现报请研究生国家奖学金评审领导小组审定。</w:t>
            </w:r>
          </w:p>
          <w:p w14:paraId="347D88BF" w14:textId="77777777" w:rsidR="0021208E" w:rsidRDefault="0021208E" w:rsidP="003C5FF9">
            <w:pPr>
              <w:spacing w:line="240" w:lineRule="exact"/>
              <w:ind w:firstLineChars="200" w:firstLine="400"/>
              <w:rPr>
                <w:rFonts w:ascii="楷体_GB2312" w:eastAsia="楷体_GB2312" w:hint="eastAsia"/>
                <w:sz w:val="20"/>
                <w:szCs w:val="20"/>
              </w:rPr>
            </w:pPr>
          </w:p>
          <w:p w14:paraId="4EF3D7B6" w14:textId="77777777" w:rsidR="0021208E" w:rsidRDefault="0021208E" w:rsidP="003C5FF9">
            <w:pPr>
              <w:spacing w:line="240" w:lineRule="exact"/>
              <w:ind w:firstLineChars="200" w:firstLine="400"/>
              <w:rPr>
                <w:rFonts w:ascii="楷体_GB2312" w:eastAsia="楷体_GB2312" w:hint="eastAsia"/>
                <w:sz w:val="20"/>
                <w:szCs w:val="20"/>
              </w:rPr>
            </w:pPr>
          </w:p>
          <w:p w14:paraId="7BA7302A" w14:textId="77777777" w:rsidR="0021208E" w:rsidRDefault="0021208E" w:rsidP="003C5FF9">
            <w:pPr>
              <w:spacing w:line="240" w:lineRule="exact"/>
              <w:ind w:firstLineChars="200" w:firstLine="400"/>
              <w:rPr>
                <w:rFonts w:ascii="楷体_GB2312" w:eastAsia="楷体_GB2312" w:hint="eastAsia"/>
                <w:sz w:val="20"/>
                <w:szCs w:val="20"/>
              </w:rPr>
            </w:pPr>
          </w:p>
          <w:p w14:paraId="57EFAD4C" w14:textId="77777777" w:rsidR="0021208E" w:rsidRDefault="0021208E" w:rsidP="003C5FF9">
            <w:pPr>
              <w:pStyle w:val="a0"/>
              <w:rPr>
                <w:rFonts w:hint="eastAsia"/>
                <w:b w:val="0"/>
              </w:rPr>
            </w:pPr>
          </w:p>
          <w:p w14:paraId="20D82822" w14:textId="77777777" w:rsidR="0021208E" w:rsidRDefault="0021208E" w:rsidP="003C5FF9">
            <w:pPr>
              <w:rPr>
                <w:rFonts w:hint="eastAsia"/>
              </w:rPr>
            </w:pPr>
          </w:p>
          <w:p w14:paraId="1F886CEE" w14:textId="77777777" w:rsidR="0021208E" w:rsidRDefault="0021208E" w:rsidP="003C5FF9">
            <w:pPr>
              <w:rPr>
                <w:rFonts w:hint="eastAsia"/>
              </w:rPr>
            </w:pPr>
          </w:p>
          <w:p w14:paraId="4FC7B25D" w14:textId="77777777" w:rsidR="0021208E" w:rsidRDefault="0021208E" w:rsidP="003C5FF9">
            <w:pPr>
              <w:rPr>
                <w:rFonts w:hint="eastAsia"/>
              </w:rPr>
            </w:pPr>
          </w:p>
          <w:p w14:paraId="3B1273B3" w14:textId="77777777" w:rsidR="0021208E" w:rsidRDefault="0021208E" w:rsidP="003C5FF9">
            <w:pPr>
              <w:spacing w:line="240" w:lineRule="exact"/>
              <w:ind w:firstLineChars="200" w:firstLine="400"/>
              <w:rPr>
                <w:rFonts w:ascii="楷体_GB2312" w:eastAsia="楷体_GB2312" w:hint="eastAsia"/>
                <w:sz w:val="20"/>
                <w:szCs w:val="20"/>
              </w:rPr>
            </w:pPr>
          </w:p>
          <w:p w14:paraId="4DED72AB" w14:textId="77777777" w:rsidR="0021208E" w:rsidRDefault="0021208E" w:rsidP="003C5FF9">
            <w:pPr>
              <w:widowControl/>
              <w:tabs>
                <w:tab w:val="left" w:pos="5247"/>
              </w:tabs>
              <w:spacing w:line="240" w:lineRule="exact"/>
              <w:ind w:firstLineChars="2000" w:firstLine="4000"/>
              <w:jc w:val="left"/>
              <w:rPr>
                <w:rFonts w:ascii="楷体_GB2312" w:eastAsia="楷体_GB2312" w:hint="eastAsia"/>
                <w:sz w:val="20"/>
                <w:szCs w:val="20"/>
              </w:rPr>
            </w:pPr>
            <w:r>
              <w:rPr>
                <w:rFonts w:ascii="楷体_GB2312" w:eastAsia="楷体_GB2312" w:hint="eastAsia"/>
                <w:sz w:val="20"/>
                <w:szCs w:val="20"/>
              </w:rPr>
              <w:t>基层单位主管领导签名：</w:t>
            </w:r>
          </w:p>
          <w:p w14:paraId="2954DF64" w14:textId="77777777" w:rsidR="0021208E" w:rsidRDefault="0021208E" w:rsidP="003C5FF9">
            <w:pPr>
              <w:widowControl/>
              <w:tabs>
                <w:tab w:val="left" w:pos="5247"/>
              </w:tabs>
              <w:spacing w:line="240" w:lineRule="exact"/>
              <w:ind w:firstLineChars="2000" w:firstLine="4000"/>
              <w:jc w:val="left"/>
              <w:rPr>
                <w:rFonts w:ascii="楷体_GB2312" w:eastAsia="楷体_GB2312" w:hint="eastAsia"/>
                <w:sz w:val="20"/>
                <w:szCs w:val="20"/>
              </w:rPr>
            </w:pPr>
          </w:p>
          <w:p w14:paraId="380ACDEE" w14:textId="77777777" w:rsidR="0021208E" w:rsidRDefault="0021208E" w:rsidP="003C5FF9">
            <w:pPr>
              <w:widowControl/>
              <w:tabs>
                <w:tab w:val="left" w:pos="5247"/>
              </w:tabs>
              <w:spacing w:line="240" w:lineRule="exact"/>
              <w:jc w:val="left"/>
              <w:rPr>
                <w:rFonts w:ascii="楷体_GB2312" w:eastAsia="楷体_GB2312" w:hint="eastAsia"/>
                <w:sz w:val="20"/>
                <w:szCs w:val="20"/>
              </w:rPr>
            </w:pPr>
            <w:r>
              <w:rPr>
                <w:rFonts w:ascii="楷体_GB2312" w:eastAsia="楷体_GB2312" w:hint="eastAsia"/>
                <w:sz w:val="20"/>
                <w:szCs w:val="20"/>
              </w:rPr>
              <w:t xml:space="preserve">                                            （基层单位公章）</w:t>
            </w:r>
          </w:p>
          <w:p w14:paraId="118AEBB2" w14:textId="77777777" w:rsidR="0021208E" w:rsidRDefault="0021208E" w:rsidP="003C5FF9">
            <w:pPr>
              <w:widowControl/>
              <w:tabs>
                <w:tab w:val="left" w:pos="5247"/>
              </w:tabs>
              <w:spacing w:line="240" w:lineRule="exact"/>
              <w:ind w:firstLineChars="2000" w:firstLine="4000"/>
              <w:jc w:val="left"/>
              <w:rPr>
                <w:rFonts w:ascii="楷体_GB2312" w:eastAsia="楷体_GB2312" w:hint="eastAsia"/>
                <w:sz w:val="20"/>
                <w:szCs w:val="20"/>
              </w:rPr>
            </w:pPr>
          </w:p>
          <w:p w14:paraId="1980C30A" w14:textId="77777777" w:rsidR="0021208E" w:rsidRDefault="0021208E" w:rsidP="003C5FF9">
            <w:pPr>
              <w:widowControl/>
              <w:tabs>
                <w:tab w:val="left" w:pos="5247"/>
              </w:tabs>
              <w:spacing w:line="240" w:lineRule="exact"/>
              <w:jc w:val="left"/>
              <w:rPr>
                <w:rFonts w:ascii="楷体_GB2312" w:eastAsia="楷体_GB2312" w:hint="eastAsia"/>
                <w:sz w:val="20"/>
                <w:szCs w:val="20"/>
              </w:rPr>
            </w:pPr>
            <w:r>
              <w:rPr>
                <w:rFonts w:ascii="楷体_GB2312" w:eastAsia="楷体_GB2312" w:hint="eastAsia"/>
                <w:sz w:val="20"/>
                <w:szCs w:val="20"/>
              </w:rPr>
              <w:t xml:space="preserve">                                              年   月   日</w:t>
            </w:r>
          </w:p>
          <w:p w14:paraId="7BC71306" w14:textId="77777777" w:rsidR="0021208E" w:rsidRDefault="0021208E" w:rsidP="003C5FF9">
            <w:pPr>
              <w:spacing w:line="240" w:lineRule="exact"/>
              <w:ind w:firstLineChars="2100" w:firstLine="4200"/>
              <w:rPr>
                <w:rFonts w:ascii="楷体_GB2312" w:eastAsia="楷体_GB2312" w:hint="eastAsia"/>
                <w:sz w:val="20"/>
                <w:szCs w:val="20"/>
              </w:rPr>
            </w:pPr>
          </w:p>
        </w:tc>
      </w:tr>
      <w:tr w:rsidR="0021208E" w14:paraId="38040AE2" w14:textId="77777777" w:rsidTr="003C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6" w:type="pct"/>
            <w:tcBorders>
              <w:top w:val="single" w:sz="4" w:space="0" w:color="auto"/>
              <w:left w:val="single" w:sz="4" w:space="0" w:color="auto"/>
              <w:bottom w:val="single" w:sz="4" w:space="0" w:color="auto"/>
              <w:right w:val="single" w:sz="4" w:space="0" w:color="auto"/>
            </w:tcBorders>
            <w:vAlign w:val="center"/>
          </w:tcPr>
          <w:p w14:paraId="513161EC" w14:textId="77777777" w:rsidR="0021208E" w:rsidRDefault="0021208E" w:rsidP="003C5FF9">
            <w:pPr>
              <w:spacing w:line="240" w:lineRule="exact"/>
              <w:jc w:val="center"/>
              <w:rPr>
                <w:rFonts w:ascii="楷体_GB2312" w:eastAsia="楷体_GB2312" w:hint="eastAsia"/>
                <w:sz w:val="20"/>
                <w:szCs w:val="20"/>
              </w:rPr>
            </w:pPr>
            <w:proofErr w:type="gramStart"/>
            <w:r>
              <w:rPr>
                <w:rFonts w:ascii="楷体_GB2312" w:eastAsia="楷体_GB2312" w:hint="eastAsia"/>
                <w:sz w:val="20"/>
                <w:szCs w:val="20"/>
              </w:rPr>
              <w:t>培</w:t>
            </w:r>
            <w:proofErr w:type="gramEnd"/>
          </w:p>
          <w:p w14:paraId="6E867625"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t>养</w:t>
            </w:r>
          </w:p>
          <w:p w14:paraId="376F5A5C"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t>单</w:t>
            </w:r>
          </w:p>
          <w:p w14:paraId="45EA4B12"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t>位</w:t>
            </w:r>
          </w:p>
          <w:p w14:paraId="484ECE9A"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t>意</w:t>
            </w:r>
          </w:p>
          <w:p w14:paraId="1258B45A" w14:textId="77777777" w:rsidR="0021208E" w:rsidRDefault="0021208E" w:rsidP="003C5FF9">
            <w:pPr>
              <w:spacing w:line="240" w:lineRule="exact"/>
              <w:jc w:val="center"/>
              <w:rPr>
                <w:rFonts w:ascii="楷体_GB2312" w:eastAsia="楷体_GB2312" w:hint="eastAsia"/>
                <w:sz w:val="20"/>
                <w:szCs w:val="20"/>
              </w:rPr>
            </w:pPr>
            <w:r>
              <w:rPr>
                <w:rFonts w:ascii="楷体_GB2312" w:eastAsia="楷体_GB2312" w:hint="eastAsia"/>
                <w:sz w:val="20"/>
                <w:szCs w:val="20"/>
              </w:rPr>
              <w:t>见</w:t>
            </w:r>
          </w:p>
        </w:tc>
        <w:tc>
          <w:tcPr>
            <w:tcW w:w="4584" w:type="pct"/>
            <w:gridSpan w:val="6"/>
            <w:tcBorders>
              <w:top w:val="single" w:sz="4" w:space="0" w:color="auto"/>
              <w:left w:val="single" w:sz="4" w:space="0" w:color="auto"/>
              <w:bottom w:val="single" w:sz="4" w:space="0" w:color="auto"/>
              <w:right w:val="single" w:sz="4" w:space="0" w:color="auto"/>
            </w:tcBorders>
            <w:vAlign w:val="center"/>
          </w:tcPr>
          <w:p w14:paraId="700BA254" w14:textId="77777777" w:rsidR="0021208E" w:rsidRDefault="0021208E" w:rsidP="003C5FF9">
            <w:pPr>
              <w:spacing w:line="240" w:lineRule="exact"/>
              <w:ind w:firstLineChars="200" w:firstLine="400"/>
              <w:rPr>
                <w:rFonts w:ascii="楷体_GB2312" w:eastAsia="楷体_GB2312" w:hint="eastAsia"/>
                <w:sz w:val="20"/>
                <w:szCs w:val="20"/>
              </w:rPr>
            </w:pPr>
          </w:p>
          <w:p w14:paraId="095F7538" w14:textId="77777777" w:rsidR="0021208E" w:rsidRDefault="0021208E" w:rsidP="003C5FF9">
            <w:pPr>
              <w:spacing w:line="240" w:lineRule="exact"/>
              <w:ind w:firstLineChars="200" w:firstLine="400"/>
              <w:rPr>
                <w:rFonts w:ascii="楷体_GB2312" w:eastAsia="楷体_GB2312" w:hint="eastAsia"/>
                <w:sz w:val="20"/>
                <w:szCs w:val="20"/>
              </w:rPr>
            </w:pPr>
            <w:r>
              <w:rPr>
                <w:rFonts w:ascii="楷体_GB2312" w:eastAsia="楷体_GB2312" w:hint="eastAsia"/>
                <w:sz w:val="20"/>
                <w:szCs w:val="20"/>
              </w:rPr>
              <w:t xml:space="preserve">经审核，并在本单位公示  </w:t>
            </w:r>
            <w:proofErr w:type="gramStart"/>
            <w:r>
              <w:rPr>
                <w:rFonts w:ascii="楷体_GB2312" w:eastAsia="楷体_GB2312" w:hint="eastAsia"/>
                <w:sz w:val="20"/>
                <w:szCs w:val="20"/>
              </w:rPr>
              <w:t>个</w:t>
            </w:r>
            <w:proofErr w:type="gramEnd"/>
            <w:r>
              <w:rPr>
                <w:rFonts w:ascii="楷体_GB2312" w:eastAsia="楷体_GB2312" w:hint="eastAsia"/>
                <w:sz w:val="20"/>
                <w:szCs w:val="20"/>
              </w:rPr>
              <w:t>工作日，无异议，</w:t>
            </w:r>
            <w:proofErr w:type="gramStart"/>
            <w:r>
              <w:rPr>
                <w:rFonts w:ascii="楷体_GB2312" w:eastAsia="楷体_GB2312" w:hint="eastAsia"/>
                <w:sz w:val="20"/>
                <w:szCs w:val="20"/>
              </w:rPr>
              <w:t>现批准</w:t>
            </w:r>
            <w:proofErr w:type="gramEnd"/>
            <w:r>
              <w:rPr>
                <w:rFonts w:ascii="楷体_GB2312" w:eastAsia="楷体_GB2312" w:hint="eastAsia"/>
                <w:sz w:val="20"/>
                <w:szCs w:val="20"/>
              </w:rPr>
              <w:t>该同学获得研究生国家奖学金</w:t>
            </w:r>
          </w:p>
          <w:p w14:paraId="2E208CD5" w14:textId="77777777" w:rsidR="0021208E" w:rsidRDefault="0021208E" w:rsidP="003C5FF9">
            <w:pPr>
              <w:pStyle w:val="a0"/>
              <w:rPr>
                <w:rFonts w:hint="eastAsia"/>
                <w:b w:val="0"/>
              </w:rPr>
            </w:pPr>
          </w:p>
          <w:p w14:paraId="31C796A7" w14:textId="77777777" w:rsidR="0021208E" w:rsidRDefault="0021208E" w:rsidP="003C5FF9">
            <w:pPr>
              <w:rPr>
                <w:rFonts w:hint="eastAsia"/>
              </w:rPr>
            </w:pPr>
          </w:p>
          <w:p w14:paraId="50EB6540" w14:textId="77777777" w:rsidR="0021208E" w:rsidRDefault="0021208E" w:rsidP="003C5FF9">
            <w:pPr>
              <w:pStyle w:val="a0"/>
              <w:rPr>
                <w:rFonts w:hint="eastAsia"/>
                <w:b w:val="0"/>
              </w:rPr>
            </w:pPr>
          </w:p>
          <w:p w14:paraId="71982742" w14:textId="77777777" w:rsidR="0021208E" w:rsidRDefault="0021208E" w:rsidP="003C5FF9">
            <w:pPr>
              <w:spacing w:line="240" w:lineRule="exact"/>
              <w:rPr>
                <w:rFonts w:ascii="楷体_GB2312" w:eastAsia="楷体_GB2312" w:hint="eastAsia"/>
                <w:sz w:val="20"/>
                <w:szCs w:val="20"/>
              </w:rPr>
            </w:pPr>
          </w:p>
          <w:p w14:paraId="7526F51A" w14:textId="77777777" w:rsidR="0021208E" w:rsidRDefault="0021208E" w:rsidP="003C5FF9">
            <w:pPr>
              <w:tabs>
                <w:tab w:val="left" w:pos="5322"/>
                <w:tab w:val="left" w:pos="5712"/>
                <w:tab w:val="left" w:pos="5967"/>
              </w:tabs>
              <w:spacing w:line="240" w:lineRule="exact"/>
              <w:ind w:firstLineChars="2350" w:firstLine="4700"/>
              <w:rPr>
                <w:rFonts w:ascii="楷体_GB2312" w:eastAsia="楷体_GB2312" w:hint="eastAsia"/>
                <w:sz w:val="20"/>
                <w:szCs w:val="20"/>
              </w:rPr>
            </w:pPr>
            <w:r>
              <w:rPr>
                <w:rFonts w:ascii="楷体_GB2312" w:eastAsia="楷体_GB2312" w:hint="eastAsia"/>
                <w:sz w:val="20"/>
                <w:szCs w:val="20"/>
              </w:rPr>
              <w:t>（培养单位公章）</w:t>
            </w:r>
          </w:p>
          <w:p w14:paraId="7295D676" w14:textId="77777777" w:rsidR="0021208E" w:rsidRDefault="0021208E" w:rsidP="003C5FF9">
            <w:pPr>
              <w:tabs>
                <w:tab w:val="left" w:pos="5322"/>
                <w:tab w:val="left" w:pos="5712"/>
                <w:tab w:val="left" w:pos="5967"/>
              </w:tabs>
              <w:spacing w:line="240" w:lineRule="exact"/>
              <w:ind w:firstLineChars="2350" w:firstLine="4700"/>
              <w:rPr>
                <w:rFonts w:ascii="楷体_GB2312" w:eastAsia="楷体_GB2312" w:hint="eastAsia"/>
                <w:sz w:val="20"/>
                <w:szCs w:val="20"/>
              </w:rPr>
            </w:pPr>
          </w:p>
          <w:p w14:paraId="79515BFC" w14:textId="77777777" w:rsidR="0021208E" w:rsidRDefault="0021208E" w:rsidP="003C5FF9">
            <w:pPr>
              <w:tabs>
                <w:tab w:val="left" w:pos="5322"/>
                <w:tab w:val="left" w:pos="5712"/>
                <w:tab w:val="left" w:pos="5967"/>
              </w:tabs>
              <w:spacing w:line="240" w:lineRule="exact"/>
              <w:ind w:firstLineChars="2350" w:firstLine="4700"/>
              <w:rPr>
                <w:rFonts w:ascii="楷体_GB2312" w:eastAsia="楷体_GB2312" w:hint="eastAsia"/>
                <w:sz w:val="20"/>
                <w:szCs w:val="20"/>
              </w:rPr>
            </w:pPr>
            <w:r>
              <w:rPr>
                <w:rFonts w:ascii="楷体_GB2312" w:eastAsia="楷体_GB2312" w:hint="eastAsia"/>
                <w:sz w:val="20"/>
                <w:szCs w:val="20"/>
              </w:rPr>
              <w:t xml:space="preserve">   年   月   日</w:t>
            </w:r>
          </w:p>
          <w:p w14:paraId="4142BAC6" w14:textId="77777777" w:rsidR="0021208E" w:rsidRDefault="0021208E" w:rsidP="003C5FF9">
            <w:pPr>
              <w:tabs>
                <w:tab w:val="left" w:pos="5322"/>
                <w:tab w:val="left" w:pos="5712"/>
                <w:tab w:val="left" w:pos="5967"/>
              </w:tabs>
              <w:spacing w:line="240" w:lineRule="exact"/>
              <w:ind w:firstLineChars="2350" w:firstLine="4700"/>
              <w:rPr>
                <w:rFonts w:ascii="楷体_GB2312" w:eastAsia="楷体_GB2312" w:hint="eastAsia"/>
                <w:sz w:val="20"/>
                <w:szCs w:val="20"/>
              </w:rPr>
            </w:pPr>
          </w:p>
        </w:tc>
      </w:tr>
    </w:tbl>
    <w:p w14:paraId="0E22487C" w14:textId="77777777" w:rsidR="0021208E" w:rsidRDefault="0021208E" w:rsidP="0021208E">
      <w:pPr>
        <w:widowControl/>
        <w:jc w:val="left"/>
        <w:rPr>
          <w:rFonts w:eastAsia="仿宋_GB2312" w:hint="eastAsia"/>
          <w:sz w:val="28"/>
          <w:szCs w:val="28"/>
          <w:lang w:val="zh-TW"/>
        </w:rPr>
      </w:pPr>
    </w:p>
    <w:p w14:paraId="5443825B" w14:textId="77777777" w:rsidR="0021208E" w:rsidRDefault="0021208E" w:rsidP="0021208E">
      <w:pPr>
        <w:spacing w:line="500" w:lineRule="exact"/>
        <w:jc w:val="center"/>
        <w:rPr>
          <w:rFonts w:ascii="黑体" w:eastAsia="黑体" w:hAnsi="黑体"/>
          <w:sz w:val="32"/>
          <w:szCs w:val="32"/>
        </w:rPr>
      </w:pPr>
      <w:r>
        <w:rPr>
          <w:rFonts w:ascii="黑体" w:eastAsia="黑体" w:hAnsi="黑体" w:hint="eastAsia"/>
          <w:sz w:val="32"/>
          <w:szCs w:val="32"/>
        </w:rPr>
        <w:t>《研究生国家奖学金申请审批表》填写说明</w:t>
      </w:r>
    </w:p>
    <w:p w14:paraId="3CECB793" w14:textId="77777777" w:rsidR="0021208E" w:rsidRDefault="0021208E" w:rsidP="0021208E">
      <w:pPr>
        <w:spacing w:line="500" w:lineRule="exact"/>
        <w:rPr>
          <w:rFonts w:ascii="宋体" w:hAnsi="宋体" w:hint="eastAsia"/>
          <w:sz w:val="22"/>
          <w:szCs w:val="22"/>
        </w:rPr>
      </w:pPr>
      <w:r>
        <w:rPr>
          <w:rFonts w:ascii="宋体" w:hAnsi="宋体" w:hint="eastAsia"/>
          <w:sz w:val="22"/>
          <w:szCs w:val="22"/>
        </w:rPr>
        <w:t xml:space="preserve">    1. 表格为一页，正反两面，不得随意增加页数，正反面打印成一张A4纸，不可更改表格样式，不要装订。表格填写应当字迹清晰、信息完整，不得涂改数据或出现空白项。    </w:t>
      </w:r>
    </w:p>
    <w:p w14:paraId="604B4610" w14:textId="77777777" w:rsidR="0021208E" w:rsidRDefault="0021208E" w:rsidP="0021208E">
      <w:pPr>
        <w:spacing w:line="500" w:lineRule="exact"/>
        <w:rPr>
          <w:rFonts w:ascii="宋体" w:hAnsi="宋体" w:hint="eastAsia"/>
          <w:sz w:val="22"/>
          <w:szCs w:val="22"/>
        </w:rPr>
      </w:pPr>
      <w:r>
        <w:rPr>
          <w:rFonts w:ascii="宋体" w:hAnsi="宋体" w:hint="eastAsia"/>
          <w:sz w:val="22"/>
          <w:szCs w:val="22"/>
        </w:rPr>
        <w:lastRenderedPageBreak/>
        <w:t xml:space="preserve">    2. 申请审批表正面除申请人签名外，其余内容均需用仿宋GB2312</w:t>
      </w:r>
      <w:proofErr w:type="gramStart"/>
      <w:r>
        <w:rPr>
          <w:rFonts w:ascii="宋体" w:hAnsi="宋体" w:hint="eastAsia"/>
          <w:sz w:val="22"/>
          <w:szCs w:val="22"/>
        </w:rPr>
        <w:t>四</w:t>
      </w:r>
      <w:proofErr w:type="gramEnd"/>
      <w:r>
        <w:rPr>
          <w:rFonts w:ascii="宋体" w:hAnsi="宋体" w:hint="eastAsia"/>
          <w:sz w:val="22"/>
          <w:szCs w:val="22"/>
        </w:rPr>
        <w:t>号字体居中打印，严禁加粗字体；反面全部用钢笔（或签字笔）填写，不得涂改。</w:t>
      </w:r>
    </w:p>
    <w:p w14:paraId="42CBAE7A" w14:textId="77777777" w:rsidR="0021208E" w:rsidRDefault="0021208E" w:rsidP="0021208E">
      <w:pPr>
        <w:spacing w:line="500" w:lineRule="exact"/>
        <w:rPr>
          <w:rFonts w:ascii="宋体" w:hAnsi="宋体" w:hint="eastAsia"/>
          <w:sz w:val="22"/>
          <w:szCs w:val="22"/>
        </w:rPr>
      </w:pPr>
      <w:r>
        <w:rPr>
          <w:rFonts w:ascii="宋体" w:hAnsi="宋体" w:hint="eastAsia"/>
          <w:sz w:val="22"/>
          <w:szCs w:val="22"/>
        </w:rPr>
        <w:t xml:space="preserve">    3. 表格中“出生年月”“入学时间”两栏均具体到月份，格式为“××年××月”，例如“2018年1月”；“政治面貌”栏选项为中共党员、共青团员、群众等，如申请人为民主党派，则根据相关规范简称填写。</w:t>
      </w:r>
    </w:p>
    <w:p w14:paraId="1AF14FEB" w14:textId="77777777" w:rsidR="0021208E" w:rsidRDefault="0021208E" w:rsidP="0021208E">
      <w:pPr>
        <w:spacing w:line="500" w:lineRule="exact"/>
        <w:rPr>
          <w:rFonts w:ascii="宋体" w:hAnsi="宋体" w:hint="eastAsia"/>
          <w:sz w:val="22"/>
          <w:szCs w:val="22"/>
        </w:rPr>
      </w:pPr>
      <w:r>
        <w:rPr>
          <w:rFonts w:ascii="宋体" w:hAnsi="宋体" w:hint="eastAsia"/>
          <w:sz w:val="22"/>
          <w:szCs w:val="22"/>
        </w:rPr>
        <w:t xml:space="preserve">    4. 表格中“申请理由”栏的填写应当全面详实，能够如实反映学生各方面优异情况，字数控制在200字左右。</w:t>
      </w:r>
    </w:p>
    <w:p w14:paraId="3693BCCB" w14:textId="77777777" w:rsidR="0021208E" w:rsidRDefault="0021208E" w:rsidP="0021208E">
      <w:pPr>
        <w:spacing w:line="500" w:lineRule="exact"/>
        <w:rPr>
          <w:rFonts w:ascii="宋体" w:hAnsi="宋体" w:hint="eastAsia"/>
          <w:sz w:val="22"/>
          <w:szCs w:val="22"/>
        </w:rPr>
      </w:pPr>
      <w:r>
        <w:rPr>
          <w:rFonts w:ascii="宋体" w:hAnsi="宋体" w:hint="eastAsia"/>
          <w:sz w:val="22"/>
          <w:szCs w:val="22"/>
        </w:rPr>
        <w:t xml:space="preserve">    5. 表格中“推荐意见”栏的填写应当简明扼要，字数控制在100字以内，不可出现“同意推荐”等简单字样；推荐人必须为申请学生本人的研究生导师，其他人无权推荐。</w:t>
      </w:r>
    </w:p>
    <w:p w14:paraId="5CBE8A17" w14:textId="77777777" w:rsidR="0021208E" w:rsidRDefault="0021208E" w:rsidP="0021208E">
      <w:pPr>
        <w:spacing w:line="500" w:lineRule="exact"/>
        <w:rPr>
          <w:rFonts w:ascii="宋体" w:hAnsi="宋体" w:hint="eastAsia"/>
          <w:sz w:val="22"/>
          <w:szCs w:val="22"/>
        </w:rPr>
      </w:pPr>
      <w:r>
        <w:rPr>
          <w:rFonts w:ascii="宋体" w:hAnsi="宋体" w:hint="eastAsia"/>
          <w:sz w:val="22"/>
          <w:szCs w:val="22"/>
        </w:rPr>
        <w:t xml:space="preserve">    6. 表格中</w:t>
      </w:r>
      <w:proofErr w:type="gramStart"/>
      <w:r>
        <w:rPr>
          <w:rFonts w:ascii="宋体" w:hAnsi="宋体" w:hint="eastAsia"/>
          <w:sz w:val="22"/>
          <w:szCs w:val="22"/>
        </w:rPr>
        <w:t>“评审情况”栏需详细</w:t>
      </w:r>
      <w:proofErr w:type="gramEnd"/>
      <w:r>
        <w:rPr>
          <w:rFonts w:ascii="宋体" w:hAnsi="宋体" w:hint="eastAsia"/>
          <w:sz w:val="22"/>
          <w:szCs w:val="22"/>
        </w:rPr>
        <w:t>填写，字数100字以内，不得出现“同意”等简单字样；必须由评审委员会主任签名。</w:t>
      </w:r>
    </w:p>
    <w:p w14:paraId="14C48619" w14:textId="77777777" w:rsidR="0021208E" w:rsidRDefault="0021208E" w:rsidP="0021208E">
      <w:pPr>
        <w:spacing w:line="500" w:lineRule="exact"/>
        <w:rPr>
          <w:rFonts w:ascii="宋体" w:hAnsi="宋体" w:hint="eastAsia"/>
          <w:sz w:val="22"/>
          <w:szCs w:val="22"/>
        </w:rPr>
      </w:pPr>
      <w:r>
        <w:rPr>
          <w:rFonts w:ascii="宋体" w:hAnsi="宋体" w:hint="eastAsia"/>
          <w:sz w:val="22"/>
          <w:szCs w:val="22"/>
        </w:rPr>
        <w:t xml:space="preserve">    7. 表格“基层单位意见”栏公示日期不得少于5个工作日，并用阿拉伯数字填写；必须由基层单位主管领导签名并加盖基层单位公章。</w:t>
      </w:r>
    </w:p>
    <w:p w14:paraId="52593C95" w14:textId="77777777" w:rsidR="0021208E" w:rsidRDefault="0021208E" w:rsidP="0021208E">
      <w:pPr>
        <w:spacing w:line="500" w:lineRule="exact"/>
        <w:rPr>
          <w:rFonts w:ascii="宋体" w:hAnsi="宋体" w:hint="eastAsia"/>
          <w:sz w:val="22"/>
          <w:szCs w:val="22"/>
        </w:rPr>
      </w:pPr>
      <w:r>
        <w:rPr>
          <w:rFonts w:ascii="宋体" w:hAnsi="宋体" w:hint="eastAsia"/>
          <w:sz w:val="22"/>
          <w:szCs w:val="22"/>
        </w:rPr>
        <w:t xml:space="preserve">    8. 表格中“培养单位意见”栏公示日期不得少于5个工作日，并用阿拉伯数字填写；必须加盖学校公章。</w:t>
      </w:r>
    </w:p>
    <w:p w14:paraId="4475EF41" w14:textId="77777777" w:rsidR="0021208E" w:rsidRDefault="0021208E" w:rsidP="0021208E">
      <w:pPr>
        <w:spacing w:line="500" w:lineRule="exact"/>
        <w:rPr>
          <w:rFonts w:ascii="宋体" w:hAnsi="宋体"/>
          <w:sz w:val="22"/>
          <w:szCs w:val="22"/>
        </w:rPr>
      </w:pPr>
      <w:r>
        <w:rPr>
          <w:rFonts w:ascii="宋体" w:hAnsi="宋体" w:hint="eastAsia"/>
          <w:sz w:val="22"/>
          <w:szCs w:val="22"/>
        </w:rPr>
        <w:t xml:space="preserve">    9. 表格上报一律使用原件，不得使用复印件。</w:t>
      </w:r>
    </w:p>
    <w:p w14:paraId="790EA577" w14:textId="77777777" w:rsidR="007F39A0" w:rsidRPr="0021208E" w:rsidRDefault="007F39A0"/>
    <w:sectPr w:rsidR="007F39A0" w:rsidRPr="002120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书宋简体">
    <w:altName w:val="宋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08E"/>
    <w:rsid w:val="0021208E"/>
    <w:rsid w:val="007F3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0B11"/>
  <w15:chartTrackingRefBased/>
  <w15:docId w15:val="{BBE65ECC-F7A5-4AF8-B75E-97EEDC5A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21208E"/>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odytext1">
    <w:name w:val="Body text|1"/>
    <w:basedOn w:val="a"/>
    <w:rsid w:val="0021208E"/>
    <w:pPr>
      <w:spacing w:line="377" w:lineRule="auto"/>
      <w:ind w:firstLine="400"/>
    </w:pPr>
    <w:rPr>
      <w:rFonts w:ascii="宋体" w:hAnsi="宋体" w:cs="宋体"/>
      <w:sz w:val="22"/>
      <w:szCs w:val="22"/>
      <w:lang w:val="zh-TW" w:eastAsia="zh-TW"/>
    </w:rPr>
  </w:style>
  <w:style w:type="paragraph" w:styleId="a0">
    <w:name w:val="Title"/>
    <w:basedOn w:val="a"/>
    <w:next w:val="a"/>
    <w:link w:val="a4"/>
    <w:qFormat/>
    <w:rsid w:val="0021208E"/>
    <w:pPr>
      <w:spacing w:before="240" w:after="60"/>
      <w:jc w:val="center"/>
      <w:outlineLvl w:val="0"/>
    </w:pPr>
    <w:rPr>
      <w:rFonts w:asciiTheme="majorHAnsi" w:eastAsiaTheme="majorEastAsia" w:hAnsiTheme="majorHAnsi" w:cstheme="majorBidi"/>
      <w:b/>
      <w:bCs/>
      <w:sz w:val="32"/>
      <w:szCs w:val="32"/>
    </w:rPr>
  </w:style>
  <w:style w:type="character" w:customStyle="1" w:styleId="a4">
    <w:name w:val="标题 字符"/>
    <w:basedOn w:val="a1"/>
    <w:link w:val="a0"/>
    <w:rsid w:val="0021208E"/>
    <w:rPr>
      <w:rFonts w:asciiTheme="majorHAnsi" w:eastAsiaTheme="majorEastAsia" w:hAnsiTheme="majorHAnsi" w:cstheme="majorBidi"/>
      <w:b/>
      <w:bCs/>
      <w:sz w:val="32"/>
      <w:szCs w:val="32"/>
    </w:rPr>
  </w:style>
  <w:style w:type="paragraph" w:styleId="a5">
    <w:name w:val="Body Text"/>
    <w:basedOn w:val="a"/>
    <w:link w:val="a6"/>
    <w:unhideWhenUsed/>
    <w:qFormat/>
    <w:rsid w:val="0021208E"/>
    <w:pPr>
      <w:autoSpaceDE w:val="0"/>
      <w:autoSpaceDN w:val="0"/>
      <w:adjustRightInd w:val="0"/>
      <w:spacing w:before="89"/>
      <w:ind w:left="121"/>
      <w:jc w:val="left"/>
    </w:pPr>
    <w:rPr>
      <w:rFonts w:ascii="方正书宋简体" w:eastAsia="方正书宋简体" w:hAnsi="方正书宋简体" w:cs="方正书宋简体"/>
      <w:kern w:val="0"/>
      <w:szCs w:val="21"/>
    </w:rPr>
  </w:style>
  <w:style w:type="character" w:customStyle="1" w:styleId="a6">
    <w:name w:val="正文文本 字符"/>
    <w:basedOn w:val="a1"/>
    <w:link w:val="a5"/>
    <w:rsid w:val="0021208E"/>
    <w:rPr>
      <w:rFonts w:ascii="方正书宋简体" w:eastAsia="方正书宋简体" w:hAnsi="方正书宋简体" w:cs="方正书宋简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865</Words>
  <Characters>4937</Characters>
  <Application>Microsoft Office Word</Application>
  <DocSecurity>0</DocSecurity>
  <Lines>41</Lines>
  <Paragraphs>11</Paragraphs>
  <ScaleCrop>false</ScaleCrop>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艳琦 嵇</dc:creator>
  <cp:keywords/>
  <dc:description/>
  <cp:lastModifiedBy>艳琦 嵇</cp:lastModifiedBy>
  <cp:revision>1</cp:revision>
  <dcterms:created xsi:type="dcterms:W3CDTF">2023-04-08T07:33:00Z</dcterms:created>
  <dcterms:modified xsi:type="dcterms:W3CDTF">2023-04-08T07:34:00Z</dcterms:modified>
</cp:coreProperties>
</file>